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36CC8" w14:textId="07A1B659" w:rsidR="00BB2A5B" w:rsidRPr="001734AA" w:rsidRDefault="001734AA">
      <w:pPr>
        <w:rPr>
          <w:b/>
          <w:sz w:val="32"/>
          <w:szCs w:val="32"/>
        </w:rPr>
      </w:pPr>
      <w:r w:rsidRPr="001734AA">
        <w:rPr>
          <w:b/>
          <w:sz w:val="32"/>
          <w:szCs w:val="32"/>
        </w:rPr>
        <w:t>Società dei territorialisti e delle territorialiste</w:t>
      </w:r>
    </w:p>
    <w:p w14:paraId="5A20E01D" w14:textId="77777777" w:rsidR="00752767" w:rsidRDefault="00752767"/>
    <w:p w14:paraId="3A429FDD" w14:textId="77777777" w:rsidR="00752767" w:rsidRPr="00552CD7" w:rsidRDefault="00752767">
      <w:pPr>
        <w:rPr>
          <w:sz w:val="28"/>
          <w:szCs w:val="28"/>
        </w:rPr>
      </w:pPr>
      <w:r w:rsidRPr="00552CD7">
        <w:rPr>
          <w:sz w:val="28"/>
          <w:szCs w:val="28"/>
        </w:rPr>
        <w:t>Alberto Magnaghi</w:t>
      </w:r>
    </w:p>
    <w:p w14:paraId="0F549CCB" w14:textId="2DD14B95" w:rsidR="00F83B08" w:rsidRDefault="001E14CE">
      <w:pPr>
        <w:rPr>
          <w:b/>
          <w:sz w:val="36"/>
          <w:szCs w:val="36"/>
        </w:rPr>
      </w:pPr>
      <w:r>
        <w:rPr>
          <w:b/>
          <w:sz w:val="36"/>
          <w:szCs w:val="36"/>
        </w:rPr>
        <w:t>Not</w:t>
      </w:r>
      <w:r w:rsidR="00F83B08">
        <w:rPr>
          <w:b/>
          <w:sz w:val="36"/>
          <w:szCs w:val="36"/>
        </w:rPr>
        <w:t>a</w:t>
      </w:r>
      <w:r w:rsidR="00752767" w:rsidRPr="00752767">
        <w:rPr>
          <w:b/>
          <w:sz w:val="36"/>
          <w:szCs w:val="36"/>
        </w:rPr>
        <w:t xml:space="preserve"> </w:t>
      </w:r>
      <w:r w:rsidR="00F83B08">
        <w:rPr>
          <w:b/>
          <w:sz w:val="36"/>
          <w:szCs w:val="36"/>
        </w:rPr>
        <w:t xml:space="preserve">introduttiva </w:t>
      </w:r>
      <w:r w:rsidR="00752767" w:rsidRPr="00752767">
        <w:rPr>
          <w:b/>
          <w:sz w:val="36"/>
          <w:szCs w:val="36"/>
        </w:rPr>
        <w:t>per</w:t>
      </w:r>
      <w:r w:rsidR="00F83B08">
        <w:rPr>
          <w:b/>
          <w:sz w:val="36"/>
          <w:szCs w:val="36"/>
        </w:rPr>
        <w:t xml:space="preserve"> l’assemblea </w:t>
      </w:r>
      <w:proofErr w:type="gramStart"/>
      <w:r w:rsidR="00F83B08">
        <w:rPr>
          <w:b/>
          <w:sz w:val="36"/>
          <w:szCs w:val="36"/>
        </w:rPr>
        <w:t>SDT  DEL</w:t>
      </w:r>
      <w:proofErr w:type="gramEnd"/>
      <w:r w:rsidR="00F83B08">
        <w:rPr>
          <w:b/>
          <w:sz w:val="36"/>
          <w:szCs w:val="36"/>
        </w:rPr>
        <w:t xml:space="preserve"> 20 FEBBRAIO 2021</w:t>
      </w:r>
    </w:p>
    <w:p w14:paraId="6D98C1F0" w14:textId="77777777" w:rsidR="00F83B08" w:rsidRPr="00F83B08" w:rsidRDefault="00F83B08">
      <w:pPr>
        <w:rPr>
          <w:b/>
        </w:rPr>
      </w:pPr>
      <w:r w:rsidRPr="00F83B08">
        <w:rPr>
          <w:b/>
        </w:rPr>
        <w:t xml:space="preserve">Questa nota riprede quella che ho presentato </w:t>
      </w:r>
      <w:proofErr w:type="gramStart"/>
      <w:r w:rsidRPr="00F83B08">
        <w:rPr>
          <w:b/>
        </w:rPr>
        <w:t>al  Consiglio</w:t>
      </w:r>
      <w:proofErr w:type="gramEnd"/>
      <w:r w:rsidRPr="00F83B08">
        <w:rPr>
          <w:b/>
        </w:rPr>
        <w:t xml:space="preserve"> direttivo del 16 novembre 2020, integrandola con il dibattito che nel direttivo stesso  si è sviluppato </w:t>
      </w:r>
    </w:p>
    <w:p w14:paraId="0FC03753" w14:textId="77777777" w:rsidR="00F83B08" w:rsidRDefault="00F83B08">
      <w:pPr>
        <w:rPr>
          <w:b/>
          <w:sz w:val="28"/>
          <w:szCs w:val="28"/>
        </w:rPr>
      </w:pPr>
    </w:p>
    <w:p w14:paraId="2FFB2C37" w14:textId="1854FED0" w:rsidR="009900A0" w:rsidRDefault="00752767">
      <w:pPr>
        <w:rPr>
          <w:b/>
          <w:sz w:val="28"/>
          <w:szCs w:val="28"/>
        </w:rPr>
      </w:pPr>
      <w:r w:rsidRPr="00752767">
        <w:rPr>
          <w:b/>
          <w:sz w:val="28"/>
          <w:szCs w:val="28"/>
        </w:rPr>
        <w:t>Premessa</w:t>
      </w:r>
      <w:r w:rsidR="009900A0">
        <w:rPr>
          <w:b/>
          <w:sz w:val="28"/>
          <w:szCs w:val="28"/>
        </w:rPr>
        <w:t>: le attività in corso</w:t>
      </w:r>
    </w:p>
    <w:p w14:paraId="5FEA9F49" w14:textId="514D5EF5" w:rsidR="00AD4380" w:rsidRPr="00AD4380" w:rsidRDefault="00AD4380">
      <w:pPr>
        <w:rPr>
          <w:sz w:val="28"/>
          <w:szCs w:val="28"/>
        </w:rPr>
      </w:pPr>
      <w:r w:rsidRPr="00AD4380">
        <w:rPr>
          <w:sz w:val="28"/>
          <w:szCs w:val="28"/>
        </w:rPr>
        <w:t xml:space="preserve">Questa nota </w:t>
      </w:r>
      <w:r>
        <w:rPr>
          <w:sz w:val="28"/>
          <w:szCs w:val="28"/>
        </w:rPr>
        <w:t xml:space="preserve">ha lo scopo di riprendere la discussione interna sul ruolo </w:t>
      </w:r>
      <w:proofErr w:type="gramStart"/>
      <w:r>
        <w:rPr>
          <w:sz w:val="28"/>
          <w:szCs w:val="28"/>
        </w:rPr>
        <w:t>e  prospettive</w:t>
      </w:r>
      <w:proofErr w:type="gramEnd"/>
      <w:r>
        <w:rPr>
          <w:sz w:val="28"/>
          <w:szCs w:val="28"/>
        </w:rPr>
        <w:t xml:space="preserve"> della </w:t>
      </w:r>
      <w:proofErr w:type="spellStart"/>
      <w:r>
        <w:rPr>
          <w:sz w:val="28"/>
          <w:szCs w:val="28"/>
        </w:rPr>
        <w:t>SdT</w:t>
      </w:r>
      <w:proofErr w:type="spellEnd"/>
      <w:r>
        <w:rPr>
          <w:sz w:val="28"/>
          <w:szCs w:val="28"/>
        </w:rPr>
        <w:t xml:space="preserve"> in un contesto che va rapidamente mutando su molti fronti: ambientali, accademici, culturali, sociali, politici.</w:t>
      </w:r>
    </w:p>
    <w:p w14:paraId="729D7BF8" w14:textId="26F18C3C" w:rsidR="00752767" w:rsidRDefault="00752767">
      <w:pPr>
        <w:rPr>
          <w:sz w:val="28"/>
          <w:szCs w:val="28"/>
        </w:rPr>
      </w:pPr>
      <w:r w:rsidRPr="00752767">
        <w:rPr>
          <w:sz w:val="28"/>
          <w:szCs w:val="28"/>
        </w:rPr>
        <w:t>La lunga fase</w:t>
      </w:r>
      <w:r>
        <w:rPr>
          <w:sz w:val="28"/>
          <w:szCs w:val="28"/>
        </w:rPr>
        <w:t xml:space="preserve"> di sospensione della comunicazione diretta</w:t>
      </w:r>
      <w:r w:rsidR="0006715C">
        <w:rPr>
          <w:sz w:val="28"/>
          <w:szCs w:val="28"/>
        </w:rPr>
        <w:t xml:space="preserve"> dopo l’ultima assemblea del </w:t>
      </w:r>
      <w:proofErr w:type="gramStart"/>
      <w:r w:rsidR="0006715C">
        <w:rPr>
          <w:sz w:val="28"/>
          <w:szCs w:val="28"/>
        </w:rPr>
        <w:t xml:space="preserve">2019 </w:t>
      </w:r>
      <w:r>
        <w:rPr>
          <w:sz w:val="28"/>
          <w:szCs w:val="28"/>
        </w:rPr>
        <w:t xml:space="preserve"> ha</w:t>
      </w:r>
      <w:proofErr w:type="gramEnd"/>
      <w:r>
        <w:rPr>
          <w:sz w:val="28"/>
          <w:szCs w:val="28"/>
        </w:rPr>
        <w:t xml:space="preserve"> prodotto un allentamento della comunicazione fra i membri del direttivo e dell’intera </w:t>
      </w:r>
      <w:proofErr w:type="spellStart"/>
      <w:r>
        <w:rPr>
          <w:sz w:val="28"/>
          <w:szCs w:val="28"/>
        </w:rPr>
        <w:t>SdT</w:t>
      </w:r>
      <w:proofErr w:type="spellEnd"/>
      <w:r w:rsidR="00F83B08">
        <w:rPr>
          <w:sz w:val="28"/>
          <w:szCs w:val="28"/>
        </w:rPr>
        <w:t xml:space="preserve"> (assemblea on line del marzo 2019)</w:t>
      </w:r>
      <w:r>
        <w:rPr>
          <w:sz w:val="28"/>
          <w:szCs w:val="28"/>
        </w:rPr>
        <w:t xml:space="preserve"> </w:t>
      </w:r>
      <w:r w:rsidR="0006715C">
        <w:rPr>
          <w:sz w:val="28"/>
          <w:szCs w:val="28"/>
        </w:rPr>
        <w:t xml:space="preserve">; tuttavia </w:t>
      </w:r>
      <w:r>
        <w:rPr>
          <w:sz w:val="28"/>
          <w:szCs w:val="28"/>
        </w:rPr>
        <w:t>molte attività sono andate avanti durante la pandemia</w:t>
      </w:r>
      <w:r w:rsidR="00267BF7">
        <w:rPr>
          <w:sz w:val="28"/>
          <w:szCs w:val="28"/>
        </w:rPr>
        <w:t>, come testimonia il sito web</w:t>
      </w:r>
      <w:r>
        <w:rPr>
          <w:sz w:val="28"/>
          <w:szCs w:val="28"/>
        </w:rPr>
        <w:t xml:space="preserve">: </w:t>
      </w:r>
    </w:p>
    <w:p w14:paraId="1EA9DD7F" w14:textId="04577D9E" w:rsidR="002D4FC2" w:rsidRDefault="00752767">
      <w:pPr>
        <w:rPr>
          <w:sz w:val="28"/>
          <w:szCs w:val="28"/>
        </w:rPr>
      </w:pPr>
      <w:r>
        <w:rPr>
          <w:sz w:val="28"/>
          <w:szCs w:val="28"/>
        </w:rPr>
        <w:t xml:space="preserve">-elaborazione </w:t>
      </w:r>
      <w:r w:rsidR="00F83B08">
        <w:rPr>
          <w:sz w:val="28"/>
          <w:szCs w:val="28"/>
        </w:rPr>
        <w:t xml:space="preserve">e pubblicazione </w:t>
      </w:r>
      <w:r>
        <w:rPr>
          <w:sz w:val="28"/>
          <w:szCs w:val="28"/>
        </w:rPr>
        <w:t>d</w:t>
      </w:r>
      <w:r w:rsidR="00924BC8">
        <w:rPr>
          <w:sz w:val="28"/>
          <w:szCs w:val="28"/>
        </w:rPr>
        <w:t>e</w:t>
      </w:r>
      <w:r w:rsidR="00F83B08">
        <w:rPr>
          <w:sz w:val="28"/>
          <w:szCs w:val="28"/>
        </w:rPr>
        <w:t>l</w:t>
      </w:r>
      <w:r>
        <w:rPr>
          <w:sz w:val="28"/>
          <w:szCs w:val="28"/>
        </w:rPr>
        <w:t xml:space="preserve"> numeri 8</w:t>
      </w:r>
      <w:r w:rsidR="00267BF7">
        <w:rPr>
          <w:sz w:val="28"/>
          <w:szCs w:val="28"/>
        </w:rPr>
        <w:t xml:space="preserve"> (</w:t>
      </w:r>
      <w:r w:rsidR="00924BC8">
        <w:rPr>
          <w:i/>
          <w:sz w:val="28"/>
          <w:szCs w:val="28"/>
        </w:rPr>
        <w:t>D</w:t>
      </w:r>
      <w:r w:rsidR="00267BF7" w:rsidRPr="00924BC8">
        <w:rPr>
          <w:i/>
          <w:sz w:val="28"/>
          <w:szCs w:val="28"/>
        </w:rPr>
        <w:t>emocrazia dei luoghi</w:t>
      </w:r>
      <w:r w:rsidR="006836C0">
        <w:rPr>
          <w:i/>
          <w:sz w:val="28"/>
          <w:szCs w:val="28"/>
        </w:rPr>
        <w:t xml:space="preserve">, </w:t>
      </w:r>
      <w:r w:rsidR="006836C0" w:rsidRPr="006836C0">
        <w:rPr>
          <w:sz w:val="28"/>
          <w:szCs w:val="28"/>
        </w:rPr>
        <w:t>cura di</w:t>
      </w:r>
      <w:r w:rsidR="006836C0">
        <w:rPr>
          <w:i/>
          <w:sz w:val="28"/>
          <w:szCs w:val="28"/>
        </w:rPr>
        <w:t xml:space="preserve"> </w:t>
      </w:r>
      <w:r w:rsidR="006836C0" w:rsidRPr="006836C0">
        <w:rPr>
          <w:sz w:val="28"/>
          <w:szCs w:val="28"/>
        </w:rPr>
        <w:t>Baratti</w:t>
      </w:r>
      <w:r w:rsidR="006836C0">
        <w:rPr>
          <w:i/>
          <w:sz w:val="28"/>
          <w:szCs w:val="28"/>
        </w:rPr>
        <w:t xml:space="preserve">, </w:t>
      </w:r>
      <w:proofErr w:type="spellStart"/>
      <w:r w:rsidR="006836C0" w:rsidRPr="006836C0">
        <w:rPr>
          <w:sz w:val="28"/>
          <w:szCs w:val="28"/>
        </w:rPr>
        <w:t>Barbanente</w:t>
      </w:r>
      <w:proofErr w:type="spellEnd"/>
      <w:r w:rsidR="006836C0">
        <w:rPr>
          <w:sz w:val="28"/>
          <w:szCs w:val="28"/>
        </w:rPr>
        <w:t xml:space="preserve">, </w:t>
      </w:r>
      <w:proofErr w:type="gramStart"/>
      <w:r w:rsidR="006836C0">
        <w:rPr>
          <w:sz w:val="28"/>
          <w:szCs w:val="28"/>
        </w:rPr>
        <w:t>Marzocca</w:t>
      </w:r>
      <w:r w:rsidR="00267BF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e</w:t>
      </w:r>
      <w:proofErr w:type="gramEnd"/>
      <w:r w:rsidR="00F83B08">
        <w:rPr>
          <w:sz w:val="28"/>
          <w:szCs w:val="28"/>
        </w:rPr>
        <w:t xml:space="preserve"> elaborazione del numero </w:t>
      </w:r>
      <w:r>
        <w:rPr>
          <w:sz w:val="28"/>
          <w:szCs w:val="28"/>
        </w:rPr>
        <w:t xml:space="preserve"> 9</w:t>
      </w:r>
      <w:r w:rsidR="00267BF7">
        <w:rPr>
          <w:sz w:val="28"/>
          <w:szCs w:val="28"/>
        </w:rPr>
        <w:t xml:space="preserve"> (</w:t>
      </w:r>
      <w:r w:rsidR="00267BF7" w:rsidRPr="00924BC8">
        <w:rPr>
          <w:i/>
          <w:sz w:val="28"/>
          <w:szCs w:val="28"/>
        </w:rPr>
        <w:t>La nuova centralità della montagna</w:t>
      </w:r>
      <w:r w:rsidR="006836C0">
        <w:rPr>
          <w:i/>
          <w:sz w:val="28"/>
          <w:szCs w:val="28"/>
        </w:rPr>
        <w:t xml:space="preserve">, </w:t>
      </w:r>
      <w:r w:rsidR="006836C0" w:rsidRPr="006836C0">
        <w:rPr>
          <w:sz w:val="28"/>
          <w:szCs w:val="28"/>
        </w:rPr>
        <w:t>cura di</w:t>
      </w:r>
      <w:r w:rsidR="006B3DCF">
        <w:rPr>
          <w:i/>
          <w:sz w:val="28"/>
          <w:szCs w:val="28"/>
        </w:rPr>
        <w:t xml:space="preserve"> </w:t>
      </w:r>
      <w:r w:rsidR="006836C0" w:rsidRPr="006836C0">
        <w:rPr>
          <w:sz w:val="28"/>
          <w:szCs w:val="28"/>
        </w:rPr>
        <w:t>Bolognesi, Corrado</w:t>
      </w:r>
      <w:r w:rsidR="00924BC8">
        <w:rPr>
          <w:sz w:val="28"/>
          <w:szCs w:val="28"/>
        </w:rPr>
        <w:t>)</w:t>
      </w:r>
      <w:r>
        <w:rPr>
          <w:sz w:val="28"/>
          <w:szCs w:val="28"/>
        </w:rPr>
        <w:t xml:space="preserve"> della Rivista Scienze del territorio</w:t>
      </w:r>
      <w:r w:rsidR="00924BC8">
        <w:rPr>
          <w:sz w:val="28"/>
          <w:szCs w:val="28"/>
        </w:rPr>
        <w:t>;</w:t>
      </w:r>
    </w:p>
    <w:p w14:paraId="75A3031C" w14:textId="45F0918D" w:rsidR="00924BC8" w:rsidRDefault="00924BC8">
      <w:pPr>
        <w:rPr>
          <w:sz w:val="28"/>
          <w:szCs w:val="28"/>
        </w:rPr>
      </w:pPr>
      <w:r>
        <w:rPr>
          <w:sz w:val="28"/>
          <w:szCs w:val="28"/>
        </w:rPr>
        <w:t xml:space="preserve">-promozione e divulgazione del </w:t>
      </w:r>
      <w:r w:rsidRPr="00924BC8">
        <w:rPr>
          <w:i/>
          <w:sz w:val="28"/>
          <w:szCs w:val="28"/>
        </w:rPr>
        <w:t>Manifesto di Camaldoli</w:t>
      </w:r>
      <w:r w:rsidR="006836C0">
        <w:rPr>
          <w:i/>
          <w:sz w:val="28"/>
          <w:szCs w:val="28"/>
        </w:rPr>
        <w:t xml:space="preserve"> </w:t>
      </w:r>
      <w:r w:rsidR="00F83B08">
        <w:rPr>
          <w:i/>
          <w:sz w:val="28"/>
          <w:szCs w:val="28"/>
        </w:rPr>
        <w:t>(</w:t>
      </w:r>
      <w:proofErr w:type="spellStart"/>
      <w:r w:rsidR="006836C0" w:rsidRPr="006B3DCF">
        <w:rPr>
          <w:sz w:val="28"/>
          <w:szCs w:val="28"/>
        </w:rPr>
        <w:t>Dematteis</w:t>
      </w:r>
      <w:proofErr w:type="spellEnd"/>
      <w:r w:rsidR="006836C0" w:rsidRPr="006B3DCF">
        <w:rPr>
          <w:sz w:val="28"/>
          <w:szCs w:val="28"/>
        </w:rPr>
        <w:t>, Corrado</w:t>
      </w:r>
      <w:r w:rsidR="006B3DCF" w:rsidRPr="006B3DCF">
        <w:rPr>
          <w:sz w:val="28"/>
          <w:szCs w:val="28"/>
        </w:rPr>
        <w:t>, Magnaghi</w:t>
      </w:r>
      <w:r w:rsidR="006B3DCF">
        <w:rPr>
          <w:sz w:val="28"/>
          <w:szCs w:val="28"/>
        </w:rPr>
        <w:t xml:space="preserve"> </w:t>
      </w:r>
      <w:r w:rsidR="006836C0" w:rsidRPr="006B3DCF">
        <w:rPr>
          <w:sz w:val="28"/>
          <w:szCs w:val="28"/>
        </w:rPr>
        <w:t>e altri</w:t>
      </w:r>
      <w:r w:rsidR="006836C0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;</w:t>
      </w:r>
    </w:p>
    <w:p w14:paraId="09BB4F4C" w14:textId="03E366EF" w:rsidR="00752767" w:rsidRDefault="002D4FC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-elaborazione </w:t>
      </w:r>
      <w:r w:rsidR="00F83B08">
        <w:rPr>
          <w:sz w:val="28"/>
          <w:szCs w:val="28"/>
        </w:rPr>
        <w:t xml:space="preserve">e pubblicazione </w:t>
      </w:r>
      <w:r>
        <w:rPr>
          <w:sz w:val="28"/>
          <w:szCs w:val="28"/>
        </w:rPr>
        <w:t xml:space="preserve">del numero speciale della Rivista SDT 2020: </w:t>
      </w:r>
      <w:r w:rsidR="00267BF7" w:rsidRPr="00267BF7">
        <w:rPr>
          <w:i/>
          <w:sz w:val="28"/>
          <w:szCs w:val="28"/>
        </w:rPr>
        <w:t xml:space="preserve">Abitare il territorio al tempo del </w:t>
      </w:r>
      <w:proofErr w:type="spellStart"/>
      <w:r w:rsidR="00267BF7" w:rsidRPr="00267BF7">
        <w:rPr>
          <w:i/>
          <w:sz w:val="28"/>
          <w:szCs w:val="28"/>
        </w:rPr>
        <w:t>Covid</w:t>
      </w:r>
      <w:proofErr w:type="spellEnd"/>
      <w:r w:rsidR="006B3DCF">
        <w:rPr>
          <w:i/>
          <w:sz w:val="28"/>
          <w:szCs w:val="28"/>
        </w:rPr>
        <w:t xml:space="preserve">, </w:t>
      </w:r>
      <w:r w:rsidR="006B3DCF" w:rsidRPr="006B3DCF">
        <w:rPr>
          <w:sz w:val="28"/>
          <w:szCs w:val="28"/>
        </w:rPr>
        <w:t xml:space="preserve">cura di </w:t>
      </w:r>
      <w:r w:rsidR="00F83B08">
        <w:rPr>
          <w:sz w:val="28"/>
          <w:szCs w:val="28"/>
        </w:rPr>
        <w:t xml:space="preserve">Anna </w:t>
      </w:r>
      <w:proofErr w:type="spellStart"/>
      <w:r w:rsidR="006B3DCF" w:rsidRPr="006B3DCF">
        <w:rPr>
          <w:sz w:val="28"/>
          <w:szCs w:val="28"/>
        </w:rPr>
        <w:t>Marson</w:t>
      </w:r>
      <w:proofErr w:type="spellEnd"/>
      <w:r w:rsidR="00F83B08">
        <w:rPr>
          <w:sz w:val="28"/>
          <w:szCs w:val="28"/>
        </w:rPr>
        <w:t xml:space="preserve"> </w:t>
      </w:r>
      <w:proofErr w:type="gramStart"/>
      <w:r w:rsidR="00F83B08">
        <w:rPr>
          <w:sz w:val="28"/>
          <w:szCs w:val="28"/>
        </w:rPr>
        <w:t xml:space="preserve">e </w:t>
      </w:r>
      <w:r w:rsidR="006B3DCF">
        <w:rPr>
          <w:sz w:val="28"/>
          <w:szCs w:val="28"/>
        </w:rPr>
        <w:t xml:space="preserve"> </w:t>
      </w:r>
      <w:r w:rsidR="00F83B08">
        <w:rPr>
          <w:sz w:val="28"/>
          <w:szCs w:val="28"/>
        </w:rPr>
        <w:t>Antonella</w:t>
      </w:r>
      <w:proofErr w:type="gramEnd"/>
      <w:r w:rsidR="00F83B08">
        <w:rPr>
          <w:sz w:val="28"/>
          <w:szCs w:val="28"/>
        </w:rPr>
        <w:t xml:space="preserve"> </w:t>
      </w:r>
      <w:r w:rsidR="006B3DCF">
        <w:rPr>
          <w:sz w:val="28"/>
          <w:szCs w:val="28"/>
        </w:rPr>
        <w:t>Tarpino</w:t>
      </w:r>
      <w:r w:rsidR="006B3DCF">
        <w:rPr>
          <w:i/>
          <w:sz w:val="28"/>
          <w:szCs w:val="28"/>
        </w:rPr>
        <w:t xml:space="preserve">; </w:t>
      </w:r>
    </w:p>
    <w:p w14:paraId="71DDCF7A" w14:textId="25F5E83E" w:rsidR="00267BF7" w:rsidRPr="00267BF7" w:rsidRDefault="00267BF7">
      <w:pPr>
        <w:rPr>
          <w:sz w:val="28"/>
          <w:szCs w:val="28"/>
        </w:rPr>
      </w:pPr>
      <w:r w:rsidRPr="00267BF7">
        <w:rPr>
          <w:sz w:val="28"/>
          <w:szCs w:val="28"/>
        </w:rPr>
        <w:t>-diverse pubblicazioni</w:t>
      </w:r>
      <w:r>
        <w:rPr>
          <w:sz w:val="28"/>
          <w:szCs w:val="28"/>
        </w:rPr>
        <w:t xml:space="preserve"> di autori</w:t>
      </w:r>
      <w:r w:rsidR="006836C0">
        <w:rPr>
          <w:sz w:val="28"/>
          <w:szCs w:val="28"/>
        </w:rPr>
        <w:t xml:space="preserve"> e curatele </w:t>
      </w:r>
      <w:r>
        <w:rPr>
          <w:sz w:val="28"/>
          <w:szCs w:val="28"/>
        </w:rPr>
        <w:t>facenti capo all’</w:t>
      </w:r>
      <w:proofErr w:type="spellStart"/>
      <w:r>
        <w:rPr>
          <w:sz w:val="28"/>
          <w:szCs w:val="28"/>
        </w:rPr>
        <w:t>SdT</w:t>
      </w:r>
      <w:proofErr w:type="spellEnd"/>
      <w:r w:rsidR="00C957CB">
        <w:rPr>
          <w:sz w:val="28"/>
          <w:szCs w:val="28"/>
        </w:rPr>
        <w:t xml:space="preserve"> (</w:t>
      </w:r>
      <w:proofErr w:type="spellStart"/>
      <w:r w:rsidR="001745D0">
        <w:rPr>
          <w:sz w:val="28"/>
          <w:szCs w:val="28"/>
        </w:rPr>
        <w:t>Cevasco</w:t>
      </w:r>
      <w:proofErr w:type="spellEnd"/>
      <w:r w:rsidR="001745D0">
        <w:rPr>
          <w:sz w:val="28"/>
          <w:szCs w:val="28"/>
        </w:rPr>
        <w:t xml:space="preserve">, </w:t>
      </w:r>
      <w:proofErr w:type="spellStart"/>
      <w:r w:rsidR="001745D0">
        <w:rPr>
          <w:sz w:val="28"/>
          <w:szCs w:val="28"/>
        </w:rPr>
        <w:t>Gemignani</w:t>
      </w:r>
      <w:proofErr w:type="spellEnd"/>
      <w:r w:rsidR="001745D0">
        <w:rPr>
          <w:sz w:val="28"/>
          <w:szCs w:val="28"/>
        </w:rPr>
        <w:t xml:space="preserve"> </w:t>
      </w:r>
      <w:proofErr w:type="spellStart"/>
      <w:r w:rsidR="00C957CB">
        <w:rPr>
          <w:sz w:val="28"/>
          <w:szCs w:val="28"/>
        </w:rPr>
        <w:t>Gisotti</w:t>
      </w:r>
      <w:proofErr w:type="spellEnd"/>
      <w:r w:rsidR="00C957CB">
        <w:rPr>
          <w:sz w:val="28"/>
          <w:szCs w:val="28"/>
        </w:rPr>
        <w:t>, Magnaghi, Marson, Poli, Rossi</w:t>
      </w:r>
      <w:r w:rsidR="001745D0">
        <w:rPr>
          <w:sz w:val="28"/>
          <w:szCs w:val="28"/>
        </w:rPr>
        <w:t xml:space="preserve"> L., Rossi M.</w:t>
      </w:r>
      <w:r w:rsidR="003B7B79">
        <w:rPr>
          <w:sz w:val="28"/>
          <w:szCs w:val="28"/>
        </w:rPr>
        <w:t>...)</w:t>
      </w:r>
      <w:r w:rsidR="00C957CB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14:paraId="656D765A" w14:textId="116CC272" w:rsidR="002D4FC2" w:rsidRDefault="002D4FC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67BF7">
        <w:rPr>
          <w:sz w:val="28"/>
          <w:szCs w:val="28"/>
        </w:rPr>
        <w:t xml:space="preserve"> promozione e partecipazione a </w:t>
      </w:r>
      <w:r>
        <w:rPr>
          <w:sz w:val="28"/>
          <w:szCs w:val="28"/>
        </w:rPr>
        <w:t>numerosi seminari</w:t>
      </w:r>
      <w:r w:rsidR="00267BF7">
        <w:rPr>
          <w:sz w:val="28"/>
          <w:szCs w:val="28"/>
        </w:rPr>
        <w:t>, dibattiti</w:t>
      </w:r>
      <w:r>
        <w:rPr>
          <w:sz w:val="28"/>
          <w:szCs w:val="28"/>
        </w:rPr>
        <w:t xml:space="preserve"> e convegni nazionali e internazionali</w:t>
      </w:r>
      <w:r w:rsidR="006836C0">
        <w:rPr>
          <w:sz w:val="28"/>
          <w:szCs w:val="28"/>
        </w:rPr>
        <w:t xml:space="preserve"> </w:t>
      </w:r>
      <w:r w:rsidR="006B3DCF">
        <w:rPr>
          <w:sz w:val="28"/>
          <w:szCs w:val="28"/>
        </w:rPr>
        <w:t>(</w:t>
      </w:r>
      <w:r w:rsidR="00DC4700">
        <w:rPr>
          <w:sz w:val="28"/>
          <w:szCs w:val="28"/>
        </w:rPr>
        <w:t xml:space="preserve"> </w:t>
      </w:r>
      <w:r w:rsidR="00C957CB">
        <w:rPr>
          <w:sz w:val="28"/>
          <w:szCs w:val="28"/>
        </w:rPr>
        <w:t xml:space="preserve">Bonomi, </w:t>
      </w:r>
      <w:proofErr w:type="spellStart"/>
      <w:r w:rsidR="00DC4700">
        <w:rPr>
          <w:sz w:val="28"/>
          <w:szCs w:val="28"/>
        </w:rPr>
        <w:t>Butelli</w:t>
      </w:r>
      <w:proofErr w:type="spellEnd"/>
      <w:r w:rsidR="00DC4700">
        <w:rPr>
          <w:sz w:val="28"/>
          <w:szCs w:val="28"/>
        </w:rPr>
        <w:t xml:space="preserve">, </w:t>
      </w:r>
      <w:r w:rsidR="006B3DCF">
        <w:rPr>
          <w:sz w:val="28"/>
          <w:szCs w:val="28"/>
        </w:rPr>
        <w:t xml:space="preserve">De </w:t>
      </w:r>
      <w:proofErr w:type="spellStart"/>
      <w:r w:rsidR="006B3DCF">
        <w:rPr>
          <w:sz w:val="28"/>
          <w:szCs w:val="28"/>
        </w:rPr>
        <w:t>Bonis</w:t>
      </w:r>
      <w:proofErr w:type="spellEnd"/>
      <w:r w:rsidR="006B3DCF">
        <w:rPr>
          <w:sz w:val="28"/>
          <w:szCs w:val="28"/>
        </w:rPr>
        <w:t xml:space="preserve">, Greppi, </w:t>
      </w:r>
      <w:r w:rsidR="00DC4700">
        <w:rPr>
          <w:sz w:val="28"/>
          <w:szCs w:val="28"/>
        </w:rPr>
        <w:t xml:space="preserve">De La Pierre, </w:t>
      </w:r>
      <w:proofErr w:type="spellStart"/>
      <w:r w:rsidR="006B3DCF">
        <w:rPr>
          <w:sz w:val="28"/>
          <w:szCs w:val="28"/>
        </w:rPr>
        <w:t>Dematteis</w:t>
      </w:r>
      <w:proofErr w:type="spellEnd"/>
      <w:r w:rsidR="006B3DCF">
        <w:rPr>
          <w:sz w:val="28"/>
          <w:szCs w:val="28"/>
        </w:rPr>
        <w:t xml:space="preserve">, Corrado, Magnaghi, </w:t>
      </w:r>
      <w:proofErr w:type="spellStart"/>
      <w:r w:rsidR="006B3DCF">
        <w:rPr>
          <w:sz w:val="28"/>
          <w:szCs w:val="28"/>
        </w:rPr>
        <w:t>Marson</w:t>
      </w:r>
      <w:proofErr w:type="spellEnd"/>
      <w:r w:rsidR="006B3DCF">
        <w:rPr>
          <w:sz w:val="28"/>
          <w:szCs w:val="28"/>
        </w:rPr>
        <w:t xml:space="preserve">, </w:t>
      </w:r>
      <w:proofErr w:type="spellStart"/>
      <w:r w:rsidR="00C957CB">
        <w:rPr>
          <w:sz w:val="28"/>
          <w:szCs w:val="28"/>
        </w:rPr>
        <w:t>Parascandolo</w:t>
      </w:r>
      <w:proofErr w:type="spellEnd"/>
      <w:r w:rsidR="00C957CB">
        <w:rPr>
          <w:sz w:val="28"/>
          <w:szCs w:val="28"/>
        </w:rPr>
        <w:t xml:space="preserve">, </w:t>
      </w:r>
      <w:proofErr w:type="spellStart"/>
      <w:r w:rsidR="00C957CB">
        <w:rPr>
          <w:sz w:val="28"/>
          <w:szCs w:val="28"/>
        </w:rPr>
        <w:t>Pazzagli</w:t>
      </w:r>
      <w:proofErr w:type="spellEnd"/>
      <w:r w:rsidR="00C957CB">
        <w:rPr>
          <w:sz w:val="28"/>
          <w:szCs w:val="28"/>
        </w:rPr>
        <w:t xml:space="preserve">, </w:t>
      </w:r>
      <w:r w:rsidR="006B3DCF">
        <w:rPr>
          <w:sz w:val="28"/>
          <w:szCs w:val="28"/>
        </w:rPr>
        <w:t xml:space="preserve">Poli, </w:t>
      </w:r>
      <w:r w:rsidR="00C957CB">
        <w:rPr>
          <w:sz w:val="28"/>
          <w:szCs w:val="28"/>
        </w:rPr>
        <w:t xml:space="preserve">Tarpino, </w:t>
      </w:r>
      <w:r w:rsidR="006B3DCF">
        <w:rPr>
          <w:sz w:val="28"/>
          <w:szCs w:val="28"/>
        </w:rPr>
        <w:t>e altri</w:t>
      </w:r>
      <w:r w:rsidR="00DC4700">
        <w:rPr>
          <w:sz w:val="28"/>
          <w:szCs w:val="28"/>
        </w:rPr>
        <w:t>);</w:t>
      </w:r>
    </w:p>
    <w:p w14:paraId="33623E6D" w14:textId="33924E1B" w:rsidR="00267BF7" w:rsidRDefault="00267B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836C0">
        <w:rPr>
          <w:sz w:val="28"/>
          <w:szCs w:val="28"/>
        </w:rPr>
        <w:t xml:space="preserve"> </w:t>
      </w:r>
      <w:r w:rsidR="00B04132">
        <w:rPr>
          <w:sz w:val="28"/>
          <w:szCs w:val="28"/>
        </w:rPr>
        <w:t xml:space="preserve">gestione </w:t>
      </w:r>
      <w:r w:rsidR="006836C0">
        <w:rPr>
          <w:sz w:val="28"/>
          <w:szCs w:val="28"/>
        </w:rPr>
        <w:t xml:space="preserve">complessa e </w:t>
      </w:r>
      <w:r w:rsidR="00730AB2">
        <w:rPr>
          <w:sz w:val="28"/>
          <w:szCs w:val="28"/>
        </w:rPr>
        <w:t xml:space="preserve">fortemente </w:t>
      </w:r>
      <w:r w:rsidR="006836C0">
        <w:rPr>
          <w:sz w:val="28"/>
          <w:szCs w:val="28"/>
        </w:rPr>
        <w:t xml:space="preserve">conflittuale </w:t>
      </w:r>
      <w:r w:rsidR="00B04132">
        <w:rPr>
          <w:sz w:val="28"/>
          <w:szCs w:val="28"/>
        </w:rPr>
        <w:t xml:space="preserve">della resistenza </w:t>
      </w:r>
      <w:r w:rsidR="00730AB2">
        <w:rPr>
          <w:sz w:val="28"/>
          <w:szCs w:val="28"/>
        </w:rPr>
        <w:t xml:space="preserve">al tentativo di </w:t>
      </w:r>
      <w:r w:rsidR="00B04132">
        <w:rPr>
          <w:sz w:val="28"/>
          <w:szCs w:val="28"/>
        </w:rPr>
        <w:t xml:space="preserve"> scioglimento della </w:t>
      </w:r>
      <w:r>
        <w:rPr>
          <w:sz w:val="28"/>
          <w:szCs w:val="28"/>
        </w:rPr>
        <w:t xml:space="preserve"> </w:t>
      </w:r>
      <w:r w:rsidR="00437195">
        <w:rPr>
          <w:sz w:val="28"/>
          <w:szCs w:val="28"/>
        </w:rPr>
        <w:t>“</w:t>
      </w:r>
      <w:r>
        <w:rPr>
          <w:sz w:val="28"/>
          <w:szCs w:val="28"/>
        </w:rPr>
        <w:t>Scuola di Empoli</w:t>
      </w:r>
      <w:r w:rsidR="00437195">
        <w:rPr>
          <w:sz w:val="28"/>
          <w:szCs w:val="28"/>
        </w:rPr>
        <w:t>”</w:t>
      </w:r>
      <w:r w:rsidR="006836C0">
        <w:rPr>
          <w:sz w:val="28"/>
          <w:szCs w:val="28"/>
        </w:rPr>
        <w:t xml:space="preserve"> (</w:t>
      </w:r>
      <w:proofErr w:type="spellStart"/>
      <w:r w:rsidR="006836C0">
        <w:rPr>
          <w:sz w:val="28"/>
          <w:szCs w:val="28"/>
        </w:rPr>
        <w:t>CdL</w:t>
      </w:r>
      <w:proofErr w:type="spellEnd"/>
      <w:r w:rsidR="006836C0">
        <w:rPr>
          <w:sz w:val="28"/>
          <w:szCs w:val="28"/>
        </w:rPr>
        <w:t xml:space="preserve"> di Pianificazione</w:t>
      </w:r>
      <w:r w:rsidR="00B04132">
        <w:rPr>
          <w:sz w:val="28"/>
          <w:szCs w:val="28"/>
        </w:rPr>
        <w:t xml:space="preserve"> a orientamento territorialista di livello internazionale, presidenti Poli e </w:t>
      </w:r>
      <w:proofErr w:type="spellStart"/>
      <w:r w:rsidR="00B04132">
        <w:rPr>
          <w:sz w:val="28"/>
          <w:szCs w:val="28"/>
        </w:rPr>
        <w:t>Saragosa</w:t>
      </w:r>
      <w:proofErr w:type="spellEnd"/>
      <w:r w:rsidR="006836C0">
        <w:rPr>
          <w:sz w:val="28"/>
          <w:szCs w:val="28"/>
        </w:rPr>
        <w:t>)</w:t>
      </w:r>
      <w:r w:rsidR="00730AB2">
        <w:rPr>
          <w:sz w:val="28"/>
          <w:szCs w:val="28"/>
        </w:rPr>
        <w:t>, riorganizzata nel PIN di Prato</w:t>
      </w:r>
      <w:r>
        <w:rPr>
          <w:sz w:val="28"/>
          <w:szCs w:val="28"/>
        </w:rPr>
        <w:t xml:space="preserve">; </w:t>
      </w:r>
    </w:p>
    <w:p w14:paraId="5B01AC5E" w14:textId="6F96ACA1" w:rsidR="00924BC8" w:rsidRDefault="00924BC8">
      <w:pPr>
        <w:rPr>
          <w:sz w:val="28"/>
          <w:szCs w:val="28"/>
        </w:rPr>
      </w:pPr>
      <w:r>
        <w:rPr>
          <w:sz w:val="28"/>
          <w:szCs w:val="28"/>
        </w:rPr>
        <w:t xml:space="preserve">-elaborazione del nuovo Statuto </w:t>
      </w:r>
      <w:proofErr w:type="spellStart"/>
      <w:proofErr w:type="gramStart"/>
      <w:r>
        <w:rPr>
          <w:sz w:val="28"/>
          <w:szCs w:val="28"/>
        </w:rPr>
        <w:t>SdT</w:t>
      </w:r>
      <w:proofErr w:type="spellEnd"/>
      <w:r>
        <w:rPr>
          <w:sz w:val="28"/>
          <w:szCs w:val="28"/>
        </w:rPr>
        <w:t xml:space="preserve">  (</w:t>
      </w:r>
      <w:proofErr w:type="gramEnd"/>
      <w:r w:rsidR="00543B82">
        <w:rPr>
          <w:sz w:val="28"/>
          <w:szCs w:val="28"/>
        </w:rPr>
        <w:t xml:space="preserve">salvaguardando le specificità della associazione,  pur </w:t>
      </w:r>
      <w:r>
        <w:rPr>
          <w:sz w:val="28"/>
          <w:szCs w:val="28"/>
        </w:rPr>
        <w:t>in conformità con la riforma del terzo settore) e del Regolamento</w:t>
      </w:r>
      <w:r w:rsidR="006B3DCF">
        <w:rPr>
          <w:sz w:val="28"/>
          <w:szCs w:val="28"/>
        </w:rPr>
        <w:t xml:space="preserve"> (</w:t>
      </w:r>
      <w:proofErr w:type="spellStart"/>
      <w:r w:rsidR="006B3DCF">
        <w:rPr>
          <w:sz w:val="28"/>
          <w:szCs w:val="28"/>
        </w:rPr>
        <w:t>Butelli</w:t>
      </w:r>
      <w:proofErr w:type="spellEnd"/>
      <w:r w:rsidR="003B7B79">
        <w:rPr>
          <w:sz w:val="28"/>
          <w:szCs w:val="28"/>
        </w:rPr>
        <w:t>, Magnaghi</w:t>
      </w:r>
      <w:r w:rsidR="006B3DC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2699653" w14:textId="2B226872" w:rsidR="00D054F3" w:rsidRPr="001C7449" w:rsidRDefault="00D054F3">
      <w:pPr>
        <w:rPr>
          <w:color w:val="000000" w:themeColor="text1"/>
          <w:sz w:val="28"/>
          <w:szCs w:val="28"/>
        </w:rPr>
      </w:pPr>
      <w:r w:rsidRPr="001C7449">
        <w:rPr>
          <w:color w:val="000000" w:themeColor="text1"/>
          <w:sz w:val="28"/>
          <w:szCs w:val="28"/>
        </w:rPr>
        <w:t xml:space="preserve">Presentazione di PRIN facenti capo a membri della </w:t>
      </w:r>
      <w:proofErr w:type="spellStart"/>
      <w:r w:rsidRPr="001C7449">
        <w:rPr>
          <w:color w:val="000000" w:themeColor="text1"/>
          <w:sz w:val="28"/>
          <w:szCs w:val="28"/>
        </w:rPr>
        <w:t>SdT</w:t>
      </w:r>
      <w:proofErr w:type="spellEnd"/>
      <w:r w:rsidRPr="001C7449">
        <w:rPr>
          <w:color w:val="000000" w:themeColor="text1"/>
          <w:sz w:val="28"/>
          <w:szCs w:val="28"/>
        </w:rPr>
        <w:t xml:space="preserve"> (Sulla Bioregione, Poli, sulle questioni della marginalità (</w:t>
      </w:r>
      <w:proofErr w:type="spellStart"/>
      <w:r w:rsidRPr="001C7449">
        <w:rPr>
          <w:color w:val="000000" w:themeColor="text1"/>
          <w:sz w:val="28"/>
          <w:szCs w:val="28"/>
        </w:rPr>
        <w:t>Barbanente</w:t>
      </w:r>
      <w:proofErr w:type="spellEnd"/>
      <w:r w:rsidRPr="001C7449">
        <w:rPr>
          <w:color w:val="000000" w:themeColor="text1"/>
          <w:sz w:val="28"/>
          <w:szCs w:val="28"/>
        </w:rPr>
        <w:t>);</w:t>
      </w:r>
    </w:p>
    <w:p w14:paraId="245736A9" w14:textId="77777777" w:rsidR="00543B82" w:rsidRDefault="00543B82">
      <w:pPr>
        <w:rPr>
          <w:sz w:val="28"/>
          <w:szCs w:val="28"/>
        </w:rPr>
      </w:pPr>
    </w:p>
    <w:p w14:paraId="6A3E8B01" w14:textId="7C5F12FE" w:rsidR="00924BC8" w:rsidRDefault="00924BC8">
      <w:pPr>
        <w:rPr>
          <w:sz w:val="28"/>
          <w:szCs w:val="28"/>
        </w:rPr>
      </w:pPr>
      <w:r>
        <w:rPr>
          <w:sz w:val="28"/>
          <w:szCs w:val="28"/>
        </w:rPr>
        <w:t>Il periodo è stato attraversato</w:t>
      </w:r>
      <w:r w:rsidR="00490C53">
        <w:rPr>
          <w:sz w:val="28"/>
          <w:szCs w:val="28"/>
        </w:rPr>
        <w:t>,</w:t>
      </w:r>
      <w:r>
        <w:rPr>
          <w:sz w:val="28"/>
          <w:szCs w:val="28"/>
        </w:rPr>
        <w:t xml:space="preserve"> oltre che dalle difficoltà dovute al Corona virus, anche dalle dimissioni </w:t>
      </w:r>
      <w:r w:rsidR="001745D0">
        <w:rPr>
          <w:sz w:val="28"/>
          <w:szCs w:val="28"/>
        </w:rPr>
        <w:t>della direttrice</w:t>
      </w:r>
      <w:r>
        <w:rPr>
          <w:sz w:val="28"/>
          <w:szCs w:val="28"/>
        </w:rPr>
        <w:t xml:space="preserve"> della rivista</w:t>
      </w:r>
      <w:r w:rsidR="003B7B79">
        <w:rPr>
          <w:sz w:val="28"/>
          <w:szCs w:val="28"/>
        </w:rPr>
        <w:t xml:space="preserve"> </w:t>
      </w:r>
      <w:proofErr w:type="spellStart"/>
      <w:r w:rsidR="00490C53">
        <w:rPr>
          <w:sz w:val="28"/>
          <w:szCs w:val="28"/>
        </w:rPr>
        <w:t>SdT</w:t>
      </w:r>
      <w:proofErr w:type="spellEnd"/>
      <w:r w:rsidR="00490C53">
        <w:rPr>
          <w:sz w:val="28"/>
          <w:szCs w:val="28"/>
        </w:rPr>
        <w:t xml:space="preserve"> Daniela</w:t>
      </w:r>
      <w:r>
        <w:rPr>
          <w:sz w:val="28"/>
          <w:szCs w:val="28"/>
        </w:rPr>
        <w:t xml:space="preserve"> Poli, seguite dalla discussione del </w:t>
      </w:r>
      <w:r w:rsidR="003B7B79">
        <w:rPr>
          <w:sz w:val="28"/>
          <w:szCs w:val="28"/>
        </w:rPr>
        <w:t>D</w:t>
      </w:r>
      <w:r>
        <w:rPr>
          <w:sz w:val="28"/>
          <w:szCs w:val="28"/>
        </w:rPr>
        <w:t xml:space="preserve">irettivo e dalla nomina del nuovo direttore Paolo Baldeschi e dei due vicedirettori </w:t>
      </w:r>
      <w:r w:rsidR="006836C0">
        <w:rPr>
          <w:sz w:val="28"/>
          <w:szCs w:val="28"/>
        </w:rPr>
        <w:t xml:space="preserve">Luciano De </w:t>
      </w:r>
      <w:proofErr w:type="spellStart"/>
      <w:r w:rsidR="006836C0">
        <w:rPr>
          <w:sz w:val="28"/>
          <w:szCs w:val="28"/>
        </w:rPr>
        <w:t>Bonis</w:t>
      </w:r>
      <w:proofErr w:type="spellEnd"/>
      <w:r w:rsidR="006836C0">
        <w:rPr>
          <w:sz w:val="28"/>
          <w:szCs w:val="28"/>
        </w:rPr>
        <w:t xml:space="preserve"> e Marinella </w:t>
      </w:r>
      <w:proofErr w:type="spellStart"/>
      <w:r w:rsidR="006836C0">
        <w:rPr>
          <w:sz w:val="28"/>
          <w:szCs w:val="28"/>
        </w:rPr>
        <w:t>Gisotti</w:t>
      </w:r>
      <w:proofErr w:type="spellEnd"/>
      <w:r w:rsidR="00E469E0">
        <w:rPr>
          <w:sz w:val="28"/>
          <w:szCs w:val="28"/>
        </w:rPr>
        <w:t xml:space="preserve"> dei quali si discute delle proposte di ristrutturazione della rivista in questa assemblea</w:t>
      </w:r>
      <w:r w:rsidR="001C7449">
        <w:rPr>
          <w:sz w:val="28"/>
          <w:szCs w:val="28"/>
        </w:rPr>
        <w:t xml:space="preserve"> (vedi tre allegati) </w:t>
      </w:r>
    </w:p>
    <w:p w14:paraId="03162913" w14:textId="77777777" w:rsidR="00C957CB" w:rsidRDefault="00C957CB">
      <w:pPr>
        <w:rPr>
          <w:sz w:val="28"/>
          <w:szCs w:val="28"/>
        </w:rPr>
      </w:pPr>
    </w:p>
    <w:p w14:paraId="0ECB203A" w14:textId="77777777" w:rsidR="00730AB2" w:rsidRDefault="00730AB2">
      <w:pPr>
        <w:rPr>
          <w:b/>
          <w:sz w:val="28"/>
          <w:szCs w:val="28"/>
        </w:rPr>
      </w:pPr>
    </w:p>
    <w:p w14:paraId="21A01050" w14:textId="21766BA2" w:rsidR="00730AB2" w:rsidRDefault="00730AB2">
      <w:pPr>
        <w:rPr>
          <w:b/>
          <w:sz w:val="28"/>
          <w:szCs w:val="28"/>
        </w:rPr>
      </w:pPr>
      <w:r>
        <w:rPr>
          <w:b/>
          <w:sz w:val="28"/>
          <w:szCs w:val="28"/>
        </w:rPr>
        <w:t>Le trasformazioni del contesto</w:t>
      </w:r>
    </w:p>
    <w:p w14:paraId="1D87EFAD" w14:textId="735D9065" w:rsidR="00C957CB" w:rsidRDefault="00C957CB">
      <w:pPr>
        <w:rPr>
          <w:sz w:val="28"/>
          <w:szCs w:val="28"/>
        </w:rPr>
      </w:pPr>
      <w:r w:rsidRPr="00730AB2">
        <w:rPr>
          <w:sz w:val="28"/>
          <w:szCs w:val="28"/>
        </w:rPr>
        <w:t xml:space="preserve">Il contesto </w:t>
      </w:r>
      <w:r w:rsidR="001745D0" w:rsidRPr="00730AB2">
        <w:rPr>
          <w:sz w:val="28"/>
          <w:szCs w:val="28"/>
        </w:rPr>
        <w:t xml:space="preserve">specifico </w:t>
      </w:r>
      <w:r w:rsidRPr="00730AB2">
        <w:rPr>
          <w:sz w:val="28"/>
          <w:szCs w:val="28"/>
        </w:rPr>
        <w:t xml:space="preserve">in cui opera la </w:t>
      </w:r>
      <w:proofErr w:type="spellStart"/>
      <w:r w:rsidRPr="00730AB2">
        <w:rPr>
          <w:sz w:val="28"/>
          <w:szCs w:val="28"/>
        </w:rPr>
        <w:t>SdT</w:t>
      </w:r>
      <w:proofErr w:type="spellEnd"/>
      <w:r>
        <w:rPr>
          <w:sz w:val="28"/>
          <w:szCs w:val="28"/>
        </w:rPr>
        <w:t xml:space="preserve"> direttamente e indirettamente, a 10 anni dalla sua fondazione</w:t>
      </w:r>
      <w:r w:rsidR="002706E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F70B6">
        <w:rPr>
          <w:sz w:val="28"/>
          <w:szCs w:val="28"/>
        </w:rPr>
        <w:t>è in parte mutato</w:t>
      </w:r>
      <w:r w:rsidR="00041701">
        <w:rPr>
          <w:sz w:val="28"/>
          <w:szCs w:val="28"/>
        </w:rPr>
        <w:t xml:space="preserve">, </w:t>
      </w:r>
      <w:r w:rsidR="00B5609A">
        <w:rPr>
          <w:sz w:val="28"/>
          <w:szCs w:val="28"/>
        </w:rPr>
        <w:t xml:space="preserve">essendo divenute di dominio pubblico molte problematiche da tempo trattate dalla </w:t>
      </w:r>
      <w:proofErr w:type="spellStart"/>
      <w:r w:rsidR="00B5609A">
        <w:rPr>
          <w:sz w:val="28"/>
          <w:szCs w:val="28"/>
        </w:rPr>
        <w:t>SdT</w:t>
      </w:r>
      <w:proofErr w:type="spellEnd"/>
      <w:r w:rsidR="00B5609A">
        <w:rPr>
          <w:sz w:val="28"/>
          <w:szCs w:val="28"/>
        </w:rPr>
        <w:t xml:space="preserve"> in ambienti </w:t>
      </w:r>
      <w:r w:rsidR="00543B82">
        <w:rPr>
          <w:sz w:val="28"/>
          <w:szCs w:val="28"/>
        </w:rPr>
        <w:t>più ristretti</w:t>
      </w:r>
      <w:r w:rsidR="00B5609A">
        <w:rPr>
          <w:sz w:val="28"/>
          <w:szCs w:val="28"/>
        </w:rPr>
        <w:t>:</w:t>
      </w:r>
      <w:r w:rsidR="00041701">
        <w:rPr>
          <w:sz w:val="28"/>
          <w:szCs w:val="28"/>
        </w:rPr>
        <w:t xml:space="preserve"> </w:t>
      </w:r>
    </w:p>
    <w:p w14:paraId="138D812F" w14:textId="3964AB13" w:rsidR="00543B82" w:rsidRDefault="001E14C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07CB9">
        <w:rPr>
          <w:sz w:val="28"/>
          <w:szCs w:val="28"/>
        </w:rPr>
        <w:t>si sono diffuse</w:t>
      </w:r>
      <w:r>
        <w:rPr>
          <w:sz w:val="28"/>
          <w:szCs w:val="28"/>
        </w:rPr>
        <w:t xml:space="preserve"> le esperienze nei </w:t>
      </w:r>
      <w:r w:rsidRPr="00CC65CB">
        <w:rPr>
          <w:sz w:val="28"/>
          <w:szCs w:val="28"/>
        </w:rPr>
        <w:t>nuovi campi della pianificazione</w:t>
      </w:r>
      <w:r w:rsidR="00543B82" w:rsidRPr="00CC65CB">
        <w:rPr>
          <w:sz w:val="28"/>
          <w:szCs w:val="28"/>
        </w:rPr>
        <w:t xml:space="preserve"> territoriale e paesaggistica a carattere </w:t>
      </w:r>
      <w:r w:rsidRPr="00CC65CB">
        <w:rPr>
          <w:sz w:val="28"/>
          <w:szCs w:val="28"/>
        </w:rPr>
        <w:t xml:space="preserve"> </w:t>
      </w:r>
      <w:r w:rsidR="00437195" w:rsidRPr="00CC65CB">
        <w:rPr>
          <w:sz w:val="28"/>
          <w:szCs w:val="28"/>
        </w:rPr>
        <w:t>pattizi</w:t>
      </w:r>
      <w:r w:rsidR="00543B82" w:rsidRPr="00CC65CB">
        <w:rPr>
          <w:sz w:val="28"/>
          <w:szCs w:val="28"/>
        </w:rPr>
        <w:t>o</w:t>
      </w:r>
      <w:r w:rsidRPr="00CC65CB">
        <w:rPr>
          <w:sz w:val="28"/>
          <w:szCs w:val="28"/>
        </w:rPr>
        <w:t>,</w:t>
      </w:r>
      <w:r>
        <w:rPr>
          <w:sz w:val="28"/>
          <w:szCs w:val="28"/>
        </w:rPr>
        <w:t xml:space="preserve"> partecipat</w:t>
      </w:r>
      <w:r w:rsidR="00543B82">
        <w:rPr>
          <w:sz w:val="28"/>
          <w:szCs w:val="28"/>
        </w:rPr>
        <w:t>o</w:t>
      </w:r>
      <w:r w:rsidR="002706E0">
        <w:rPr>
          <w:sz w:val="28"/>
          <w:szCs w:val="28"/>
        </w:rPr>
        <w:t xml:space="preserve"> e </w:t>
      </w:r>
      <w:r w:rsidR="008A6A3A">
        <w:rPr>
          <w:sz w:val="28"/>
          <w:szCs w:val="28"/>
        </w:rPr>
        <w:t xml:space="preserve"> </w:t>
      </w:r>
      <w:r w:rsidR="00543B82">
        <w:rPr>
          <w:sz w:val="28"/>
          <w:szCs w:val="28"/>
        </w:rPr>
        <w:t>comunitario</w:t>
      </w:r>
      <w:r w:rsidR="008A6A3A">
        <w:rPr>
          <w:sz w:val="28"/>
          <w:szCs w:val="28"/>
        </w:rPr>
        <w:t>; le esperienze di autorganizzazione degli abitanti nelle periferie urbane,</w:t>
      </w:r>
      <w:r w:rsidR="00041701">
        <w:rPr>
          <w:sz w:val="28"/>
          <w:szCs w:val="28"/>
        </w:rPr>
        <w:t xml:space="preserve"> </w:t>
      </w:r>
      <w:r w:rsidR="00B5609A">
        <w:rPr>
          <w:sz w:val="28"/>
          <w:szCs w:val="28"/>
        </w:rPr>
        <w:t xml:space="preserve">le forme di controesodo verso </w:t>
      </w:r>
      <w:r w:rsidR="00041701">
        <w:rPr>
          <w:sz w:val="28"/>
          <w:szCs w:val="28"/>
        </w:rPr>
        <w:t xml:space="preserve">le </w:t>
      </w:r>
      <w:r w:rsidR="008A6A3A">
        <w:rPr>
          <w:sz w:val="28"/>
          <w:szCs w:val="28"/>
        </w:rPr>
        <w:t>campagne</w:t>
      </w:r>
      <w:r w:rsidR="00B5609A">
        <w:rPr>
          <w:sz w:val="28"/>
          <w:szCs w:val="28"/>
        </w:rPr>
        <w:t xml:space="preserve"> e </w:t>
      </w:r>
      <w:r w:rsidR="008A6A3A">
        <w:rPr>
          <w:sz w:val="28"/>
          <w:szCs w:val="28"/>
        </w:rPr>
        <w:t xml:space="preserve"> </w:t>
      </w:r>
      <w:r w:rsidR="00041701">
        <w:rPr>
          <w:sz w:val="28"/>
          <w:szCs w:val="28"/>
        </w:rPr>
        <w:t>le</w:t>
      </w:r>
      <w:r w:rsidR="008A6A3A">
        <w:rPr>
          <w:sz w:val="28"/>
          <w:szCs w:val="28"/>
        </w:rPr>
        <w:t xml:space="preserve"> montagne; si sono consolidate economie solidali, forme di mut</w:t>
      </w:r>
      <w:r w:rsidR="002706E0">
        <w:rPr>
          <w:sz w:val="28"/>
          <w:szCs w:val="28"/>
        </w:rPr>
        <w:t>u</w:t>
      </w:r>
      <w:r w:rsidR="008A6A3A">
        <w:rPr>
          <w:sz w:val="28"/>
          <w:szCs w:val="28"/>
        </w:rPr>
        <w:t>o appoggio, imprese sociali e cosi via. Le pubblicazioni del nostro convegno di Castel del Monte testimoniano ampiamente dello sviluppo di queste nuove forme di società locale e di democrazia comunitaria</w:t>
      </w:r>
      <w:r w:rsidR="00543B82">
        <w:rPr>
          <w:sz w:val="28"/>
          <w:szCs w:val="28"/>
        </w:rPr>
        <w:t>;</w:t>
      </w:r>
      <w:r w:rsidR="002706E0">
        <w:rPr>
          <w:sz w:val="28"/>
          <w:szCs w:val="28"/>
        </w:rPr>
        <w:t xml:space="preserve">  </w:t>
      </w:r>
    </w:p>
    <w:p w14:paraId="680618BD" w14:textId="77777777" w:rsidR="00DA6110" w:rsidRDefault="00543B82">
      <w:pPr>
        <w:rPr>
          <w:sz w:val="28"/>
          <w:szCs w:val="28"/>
        </w:rPr>
      </w:pPr>
      <w:r>
        <w:rPr>
          <w:sz w:val="28"/>
          <w:szCs w:val="28"/>
        </w:rPr>
        <w:t>-l</w:t>
      </w:r>
      <w:r w:rsidR="002706E0">
        <w:rPr>
          <w:sz w:val="28"/>
          <w:szCs w:val="28"/>
        </w:rPr>
        <w:t>e manifestazioni  giovanili</w:t>
      </w:r>
      <w:r>
        <w:rPr>
          <w:sz w:val="28"/>
          <w:szCs w:val="28"/>
        </w:rPr>
        <w:t xml:space="preserve"> internazionali</w:t>
      </w:r>
      <w:r w:rsidR="002706E0">
        <w:rPr>
          <w:sz w:val="28"/>
          <w:szCs w:val="28"/>
        </w:rPr>
        <w:t xml:space="preserve"> sulla crisi ambientale hanno attualizzato</w:t>
      </w:r>
      <w:r w:rsidR="00B04132">
        <w:rPr>
          <w:sz w:val="28"/>
          <w:szCs w:val="28"/>
        </w:rPr>
        <w:t xml:space="preserve"> e esteso </w:t>
      </w:r>
      <w:r w:rsidR="002706E0">
        <w:rPr>
          <w:sz w:val="28"/>
          <w:szCs w:val="28"/>
        </w:rPr>
        <w:t xml:space="preserve"> i dibattiti</w:t>
      </w:r>
      <w:r>
        <w:rPr>
          <w:sz w:val="28"/>
          <w:szCs w:val="28"/>
        </w:rPr>
        <w:t xml:space="preserve"> e le proposte</w:t>
      </w:r>
      <w:r w:rsidR="002706E0">
        <w:rPr>
          <w:sz w:val="28"/>
          <w:szCs w:val="28"/>
        </w:rPr>
        <w:t xml:space="preserve"> sulla conversione ecologica; </w:t>
      </w:r>
    </w:p>
    <w:p w14:paraId="5602ADD6" w14:textId="2A8B0F42" w:rsidR="001E14CE" w:rsidRDefault="00DA611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706E0">
        <w:rPr>
          <w:sz w:val="28"/>
          <w:szCs w:val="28"/>
        </w:rPr>
        <w:t>con gli sconvolgimenti della vita quotidiana provocati dalla pandemia, si è estesa in  molti ambienti sociali e culturali la consapevolezza della crisi dei modelli insediativi metropolitani</w:t>
      </w:r>
      <w:r w:rsidR="00B04132">
        <w:rPr>
          <w:sz w:val="28"/>
          <w:szCs w:val="28"/>
        </w:rPr>
        <w:t xml:space="preserve"> e della urbanizzazione planetaria</w:t>
      </w:r>
      <w:r w:rsidR="002706E0">
        <w:rPr>
          <w:sz w:val="28"/>
          <w:szCs w:val="28"/>
        </w:rPr>
        <w:t xml:space="preserve"> e la ricerca di nuove forme abitative e di lavoro connesse a diversi  ruoli delle aree periferiche e marginali, dei piccoli centri, borghi e frazioni</w:t>
      </w:r>
      <w:r w:rsidR="00543B82">
        <w:rPr>
          <w:sz w:val="28"/>
          <w:szCs w:val="28"/>
        </w:rPr>
        <w:t>;</w:t>
      </w:r>
    </w:p>
    <w:p w14:paraId="3CD7F623" w14:textId="1A72786B" w:rsidR="00B46F3D" w:rsidRDefault="00543B82">
      <w:pPr>
        <w:rPr>
          <w:sz w:val="28"/>
          <w:szCs w:val="28"/>
        </w:rPr>
      </w:pPr>
      <w:r>
        <w:rPr>
          <w:sz w:val="28"/>
          <w:szCs w:val="28"/>
        </w:rPr>
        <w:t>-a</w:t>
      </w:r>
      <w:r w:rsidR="00B46F3D">
        <w:rPr>
          <w:sz w:val="28"/>
          <w:szCs w:val="28"/>
        </w:rPr>
        <w:t>lcune associazioni e riviste che fanno riferimento a questi movimenti</w:t>
      </w:r>
      <w:r w:rsidR="001115B9">
        <w:rPr>
          <w:sz w:val="28"/>
          <w:szCs w:val="28"/>
        </w:rPr>
        <w:t xml:space="preserve"> e trasformazioni </w:t>
      </w:r>
      <w:proofErr w:type="spellStart"/>
      <w:r w:rsidR="001115B9">
        <w:rPr>
          <w:sz w:val="28"/>
          <w:szCs w:val="28"/>
        </w:rPr>
        <w:t>socioterritoriali</w:t>
      </w:r>
      <w:proofErr w:type="spellEnd"/>
      <w:r w:rsidR="00B46F3D">
        <w:rPr>
          <w:sz w:val="28"/>
          <w:szCs w:val="28"/>
        </w:rPr>
        <w:t xml:space="preserve">, sono promosse da membri del nostro </w:t>
      </w:r>
      <w:r>
        <w:rPr>
          <w:sz w:val="28"/>
          <w:szCs w:val="28"/>
        </w:rPr>
        <w:t>C</w:t>
      </w:r>
      <w:r w:rsidR="00B46F3D">
        <w:rPr>
          <w:sz w:val="28"/>
          <w:szCs w:val="28"/>
        </w:rPr>
        <w:t>omitato scientifico:</w:t>
      </w:r>
    </w:p>
    <w:p w14:paraId="51AF28A2" w14:textId="66A53722" w:rsidR="006700FB" w:rsidRDefault="003F70B6" w:rsidP="003F70B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1115B9">
        <w:rPr>
          <w:i/>
          <w:sz w:val="28"/>
          <w:szCs w:val="28"/>
        </w:rPr>
        <w:t>l’Officina dei saperi</w:t>
      </w:r>
      <w:r>
        <w:rPr>
          <w:sz w:val="28"/>
          <w:szCs w:val="28"/>
        </w:rPr>
        <w:t xml:space="preserve"> (diretta da Pietro Bevilacqua) alla quale partecipano molti membri </w:t>
      </w:r>
      <w:proofErr w:type="spellStart"/>
      <w:r>
        <w:rPr>
          <w:sz w:val="28"/>
          <w:szCs w:val="28"/>
        </w:rPr>
        <w:t>SdT</w:t>
      </w:r>
      <w:proofErr w:type="spellEnd"/>
      <w:r>
        <w:rPr>
          <w:sz w:val="28"/>
          <w:szCs w:val="28"/>
        </w:rPr>
        <w:t xml:space="preserve"> (Agostini, </w:t>
      </w:r>
      <w:proofErr w:type="spellStart"/>
      <w:r>
        <w:rPr>
          <w:sz w:val="28"/>
          <w:szCs w:val="28"/>
        </w:rPr>
        <w:t>Scandurra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Pazzagli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Ziparo</w:t>
      </w:r>
      <w:proofErr w:type="spellEnd"/>
      <w:r>
        <w:rPr>
          <w:sz w:val="28"/>
          <w:szCs w:val="28"/>
        </w:rPr>
        <w:t xml:space="preserve">, </w:t>
      </w:r>
      <w:r w:rsidR="006700FB">
        <w:rPr>
          <w:sz w:val="28"/>
          <w:szCs w:val="28"/>
        </w:rPr>
        <w:t>e altri</w:t>
      </w:r>
      <w:r>
        <w:rPr>
          <w:sz w:val="28"/>
          <w:szCs w:val="28"/>
        </w:rPr>
        <w:t>)</w:t>
      </w:r>
      <w:r w:rsidR="006700FB">
        <w:rPr>
          <w:sz w:val="28"/>
          <w:szCs w:val="28"/>
        </w:rPr>
        <w:t xml:space="preserve"> promuove</w:t>
      </w:r>
      <w:r w:rsidR="003938A9">
        <w:rPr>
          <w:sz w:val="28"/>
          <w:szCs w:val="28"/>
        </w:rPr>
        <w:t xml:space="preserve"> un sito</w:t>
      </w:r>
      <w:r w:rsidR="001115B9">
        <w:rPr>
          <w:sz w:val="28"/>
          <w:szCs w:val="28"/>
        </w:rPr>
        <w:t xml:space="preserve"> web </w:t>
      </w:r>
      <w:r w:rsidR="003938A9">
        <w:rPr>
          <w:sz w:val="28"/>
          <w:szCs w:val="28"/>
        </w:rPr>
        <w:t xml:space="preserve"> e </w:t>
      </w:r>
      <w:r w:rsidR="006700FB">
        <w:rPr>
          <w:sz w:val="28"/>
          <w:szCs w:val="28"/>
        </w:rPr>
        <w:t xml:space="preserve"> molte iniziative culturali che in parte si intrecciano con i nostri temi;</w:t>
      </w:r>
    </w:p>
    <w:p w14:paraId="2DC2BD0E" w14:textId="10DB3C04" w:rsidR="003F70B6" w:rsidRDefault="006700FB" w:rsidP="003F70B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rubrica di Pietro Clemente</w:t>
      </w:r>
      <w:r w:rsidR="0019321C">
        <w:rPr>
          <w:sz w:val="28"/>
          <w:szCs w:val="28"/>
        </w:rPr>
        <w:t xml:space="preserve"> “Il centro in periferia”</w:t>
      </w:r>
      <w:r>
        <w:rPr>
          <w:sz w:val="28"/>
          <w:szCs w:val="28"/>
        </w:rPr>
        <w:t xml:space="preserve"> della </w:t>
      </w:r>
      <w:r w:rsidR="0019321C">
        <w:rPr>
          <w:sz w:val="28"/>
          <w:szCs w:val="28"/>
        </w:rPr>
        <w:t xml:space="preserve">importante </w:t>
      </w:r>
      <w:r>
        <w:rPr>
          <w:sz w:val="28"/>
          <w:szCs w:val="28"/>
        </w:rPr>
        <w:t>Rivista on line</w:t>
      </w:r>
      <w:r w:rsidR="003F70B6">
        <w:rPr>
          <w:sz w:val="28"/>
          <w:szCs w:val="28"/>
        </w:rPr>
        <w:t xml:space="preserve"> </w:t>
      </w:r>
      <w:r w:rsidR="0019321C" w:rsidRPr="0019321C">
        <w:rPr>
          <w:i/>
          <w:sz w:val="28"/>
          <w:szCs w:val="28"/>
        </w:rPr>
        <w:t xml:space="preserve">Dialoghi </w:t>
      </w:r>
      <w:r w:rsidR="0019321C">
        <w:rPr>
          <w:i/>
          <w:sz w:val="28"/>
          <w:szCs w:val="28"/>
        </w:rPr>
        <w:t>M</w:t>
      </w:r>
      <w:r w:rsidR="0019321C" w:rsidRPr="0019321C">
        <w:rPr>
          <w:i/>
          <w:sz w:val="28"/>
          <w:szCs w:val="28"/>
        </w:rPr>
        <w:t>editerranei</w:t>
      </w:r>
      <w:r w:rsidR="0019321C">
        <w:rPr>
          <w:sz w:val="28"/>
          <w:szCs w:val="28"/>
        </w:rPr>
        <w:t>, ospita nostri articoli e divulga nostri temi e iniziative;</w:t>
      </w:r>
    </w:p>
    <w:p w14:paraId="5685CD95" w14:textId="47DB8487" w:rsidR="00885CF4" w:rsidRDefault="00885CF4" w:rsidP="003F70B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sulle aree interne e sulla montagna sono promosse da membri </w:t>
      </w:r>
      <w:proofErr w:type="spellStart"/>
      <w:r>
        <w:rPr>
          <w:sz w:val="28"/>
          <w:szCs w:val="28"/>
        </w:rPr>
        <w:t>SdT</w:t>
      </w:r>
      <w:proofErr w:type="spellEnd"/>
      <w:r>
        <w:rPr>
          <w:sz w:val="28"/>
          <w:szCs w:val="28"/>
        </w:rPr>
        <w:t xml:space="preserve">: </w:t>
      </w:r>
      <w:r w:rsidRPr="00885CF4">
        <w:rPr>
          <w:i/>
          <w:sz w:val="28"/>
          <w:szCs w:val="28"/>
        </w:rPr>
        <w:t xml:space="preserve">Dislivelli </w:t>
      </w:r>
      <w:r>
        <w:rPr>
          <w:sz w:val="28"/>
          <w:szCs w:val="28"/>
        </w:rPr>
        <w:t>(associazione e rivista sulle Alpi, Corrado</w:t>
      </w:r>
      <w:r w:rsidR="00B46F3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Dematteis</w:t>
      </w:r>
      <w:proofErr w:type="spellEnd"/>
      <w:r>
        <w:rPr>
          <w:sz w:val="28"/>
          <w:szCs w:val="28"/>
        </w:rPr>
        <w:t xml:space="preserve">); </w:t>
      </w:r>
      <w:r w:rsidRPr="00885CF4">
        <w:rPr>
          <w:i/>
          <w:sz w:val="28"/>
          <w:szCs w:val="28"/>
        </w:rPr>
        <w:t xml:space="preserve">Centro </w:t>
      </w:r>
      <w:proofErr w:type="spellStart"/>
      <w:r w:rsidRPr="00885CF4">
        <w:rPr>
          <w:i/>
          <w:sz w:val="28"/>
          <w:szCs w:val="28"/>
        </w:rPr>
        <w:t>ArlA</w:t>
      </w:r>
      <w:proofErr w:type="spellEnd"/>
      <w:r>
        <w:rPr>
          <w:sz w:val="28"/>
          <w:szCs w:val="28"/>
        </w:rPr>
        <w:t xml:space="preserve"> (Aree interne e Appennino) e Rivista </w:t>
      </w:r>
      <w:proofErr w:type="spellStart"/>
      <w:r w:rsidRPr="007E5F03">
        <w:rPr>
          <w:i/>
          <w:sz w:val="28"/>
          <w:szCs w:val="28"/>
        </w:rPr>
        <w:t>Glocale</w:t>
      </w:r>
      <w:proofErr w:type="spellEnd"/>
      <w:r>
        <w:rPr>
          <w:sz w:val="28"/>
          <w:szCs w:val="28"/>
        </w:rPr>
        <w:t xml:space="preserve"> (direttore di entrambi, </w:t>
      </w:r>
      <w:proofErr w:type="spellStart"/>
      <w:r>
        <w:rPr>
          <w:sz w:val="28"/>
          <w:szCs w:val="28"/>
        </w:rPr>
        <w:t>Pazzagli</w:t>
      </w:r>
      <w:proofErr w:type="spellEnd"/>
      <w:r>
        <w:rPr>
          <w:sz w:val="28"/>
          <w:szCs w:val="28"/>
        </w:rPr>
        <w:t xml:space="preserve">); </w:t>
      </w:r>
      <w:r w:rsidR="00CB1C3D" w:rsidRPr="00CB1C3D">
        <w:rPr>
          <w:i/>
          <w:sz w:val="28"/>
          <w:szCs w:val="28"/>
        </w:rPr>
        <w:t>La prima Langa</w:t>
      </w:r>
      <w:r w:rsidR="00CB1C3D">
        <w:rPr>
          <w:i/>
          <w:sz w:val="28"/>
          <w:szCs w:val="28"/>
        </w:rPr>
        <w:t xml:space="preserve"> (</w:t>
      </w:r>
      <w:r w:rsidR="0084710E" w:rsidRPr="001115B9">
        <w:rPr>
          <w:sz w:val="28"/>
          <w:szCs w:val="28"/>
        </w:rPr>
        <w:t>Galliano, Marson</w:t>
      </w:r>
      <w:r w:rsidR="0084710E">
        <w:rPr>
          <w:i/>
          <w:sz w:val="28"/>
          <w:szCs w:val="28"/>
        </w:rPr>
        <w:t>)</w:t>
      </w:r>
      <w:r w:rsidR="00E24625">
        <w:rPr>
          <w:i/>
          <w:sz w:val="28"/>
          <w:szCs w:val="28"/>
        </w:rPr>
        <w:t>;</w:t>
      </w:r>
      <w:r w:rsidR="0084710E">
        <w:rPr>
          <w:i/>
          <w:sz w:val="28"/>
          <w:szCs w:val="28"/>
        </w:rPr>
        <w:t xml:space="preserve"> </w:t>
      </w:r>
    </w:p>
    <w:p w14:paraId="43492474" w14:textId="44E1C698" w:rsidR="00E24625" w:rsidRPr="00E24625" w:rsidRDefault="007E5F03" w:rsidP="00E2462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il sito </w:t>
      </w:r>
      <w:proofErr w:type="spellStart"/>
      <w:r>
        <w:rPr>
          <w:sz w:val="28"/>
          <w:szCs w:val="28"/>
        </w:rPr>
        <w:t>Eddyburg</w:t>
      </w:r>
      <w:proofErr w:type="spellEnd"/>
      <w:r>
        <w:rPr>
          <w:sz w:val="28"/>
          <w:szCs w:val="28"/>
        </w:rPr>
        <w:t xml:space="preserve"> riparte</w:t>
      </w:r>
      <w:r w:rsidR="001C7449">
        <w:rPr>
          <w:sz w:val="28"/>
          <w:szCs w:val="28"/>
        </w:rPr>
        <w:t xml:space="preserve"> (con </w:t>
      </w:r>
      <w:proofErr w:type="gramStart"/>
      <w:r w:rsidR="001C7449">
        <w:rPr>
          <w:sz w:val="28"/>
          <w:szCs w:val="28"/>
        </w:rPr>
        <w:t xml:space="preserve">difficoltà) </w:t>
      </w:r>
      <w:r>
        <w:rPr>
          <w:sz w:val="28"/>
          <w:szCs w:val="28"/>
        </w:rPr>
        <w:t xml:space="preserve"> a</w:t>
      </w:r>
      <w:proofErr w:type="gramEnd"/>
      <w:r>
        <w:rPr>
          <w:sz w:val="28"/>
          <w:szCs w:val="28"/>
        </w:rPr>
        <w:t xml:space="preserve"> un anno dalla morte di Eddy Salzano con gli editoriali di Paolo Baldeschi e può ospitare tematiche soprattutto della componente urbanistica </w:t>
      </w:r>
      <w:proofErr w:type="spellStart"/>
      <w:r>
        <w:rPr>
          <w:sz w:val="28"/>
          <w:szCs w:val="28"/>
        </w:rPr>
        <w:t>SdT</w:t>
      </w:r>
      <w:proofErr w:type="spellEnd"/>
      <w:r>
        <w:rPr>
          <w:sz w:val="28"/>
          <w:szCs w:val="28"/>
        </w:rPr>
        <w:t>;</w:t>
      </w:r>
      <w:r w:rsidR="00E24625" w:rsidRPr="00E24625">
        <w:rPr>
          <w:i/>
          <w:sz w:val="28"/>
          <w:szCs w:val="28"/>
        </w:rPr>
        <w:t xml:space="preserve"> </w:t>
      </w:r>
    </w:p>
    <w:p w14:paraId="3D3E8349" w14:textId="07B1178F" w:rsidR="00E24625" w:rsidRDefault="00E24625" w:rsidP="00E24625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ComuneInfo</w:t>
      </w:r>
      <w:proofErr w:type="spellEnd"/>
      <w:r>
        <w:rPr>
          <w:i/>
          <w:sz w:val="28"/>
          <w:szCs w:val="28"/>
        </w:rPr>
        <w:t xml:space="preserve"> </w:t>
      </w:r>
      <w:r w:rsidRPr="00E55538">
        <w:rPr>
          <w:sz w:val="28"/>
          <w:szCs w:val="28"/>
        </w:rPr>
        <w:t>(newsletter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ref</w:t>
      </w:r>
      <w:proofErr w:type="spellEnd"/>
      <w:r>
        <w:rPr>
          <w:sz w:val="28"/>
          <w:szCs w:val="28"/>
        </w:rPr>
        <w:t xml:space="preserve"> .Paolo Cacciari) (</w:t>
      </w:r>
      <w:hyperlink r:id="rId7" w:history="1">
        <w:r w:rsidRPr="00B251DE">
          <w:rPr>
            <w:rStyle w:val="Collegamentoipertestuale"/>
            <w:sz w:val="28"/>
            <w:szCs w:val="28"/>
          </w:rPr>
          <w:t>www.comune-info.net</w:t>
        </w:r>
      </w:hyperlink>
      <w:r>
        <w:rPr>
          <w:sz w:val="28"/>
          <w:szCs w:val="28"/>
        </w:rPr>
        <w:t>)</w:t>
      </w:r>
    </w:p>
    <w:p w14:paraId="3F7D2CC7" w14:textId="0116DACA" w:rsidR="007E5F03" w:rsidRDefault="00E24625" w:rsidP="00E24625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E2462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Volere la luna (</w:t>
      </w:r>
      <w:r w:rsidRPr="00397BB2">
        <w:rPr>
          <w:sz w:val="28"/>
          <w:szCs w:val="28"/>
        </w:rPr>
        <w:t>associazione e newsletter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ref</w:t>
      </w:r>
      <w:proofErr w:type="spellEnd"/>
      <w:r>
        <w:rPr>
          <w:sz w:val="28"/>
          <w:szCs w:val="28"/>
        </w:rPr>
        <w:t xml:space="preserve"> </w:t>
      </w:r>
      <w:r w:rsidR="003938A9">
        <w:rPr>
          <w:sz w:val="28"/>
          <w:szCs w:val="28"/>
        </w:rPr>
        <w:t>.</w:t>
      </w:r>
      <w:r>
        <w:rPr>
          <w:sz w:val="28"/>
          <w:szCs w:val="28"/>
        </w:rPr>
        <w:t xml:space="preserve"> Marco </w:t>
      </w:r>
      <w:proofErr w:type="spellStart"/>
      <w:r>
        <w:rPr>
          <w:sz w:val="28"/>
          <w:szCs w:val="28"/>
        </w:rPr>
        <w:t>Revelli</w:t>
      </w:r>
      <w:proofErr w:type="spellEnd"/>
      <w:r>
        <w:rPr>
          <w:sz w:val="28"/>
          <w:szCs w:val="28"/>
        </w:rPr>
        <w:t xml:space="preserve">); </w:t>
      </w:r>
    </w:p>
    <w:p w14:paraId="2E06063D" w14:textId="77777777" w:rsidR="00E24625" w:rsidRDefault="00E24625" w:rsidP="00E24625">
      <w:pPr>
        <w:ind w:left="360"/>
        <w:rPr>
          <w:sz w:val="28"/>
          <w:szCs w:val="28"/>
        </w:rPr>
      </w:pPr>
    </w:p>
    <w:p w14:paraId="0181E436" w14:textId="2143BB90" w:rsidR="007E5F03" w:rsidRPr="00E24625" w:rsidRDefault="007E5F03" w:rsidP="00E24625">
      <w:pPr>
        <w:ind w:left="360"/>
        <w:rPr>
          <w:sz w:val="28"/>
          <w:szCs w:val="28"/>
        </w:rPr>
      </w:pPr>
      <w:r w:rsidRPr="00E24625">
        <w:rPr>
          <w:sz w:val="28"/>
          <w:szCs w:val="28"/>
        </w:rPr>
        <w:t xml:space="preserve">possono </w:t>
      </w:r>
      <w:r w:rsidR="00B46F3D" w:rsidRPr="00E24625">
        <w:rPr>
          <w:sz w:val="28"/>
          <w:szCs w:val="28"/>
        </w:rPr>
        <w:t xml:space="preserve">inoltre </w:t>
      </w:r>
      <w:r w:rsidRPr="00E24625">
        <w:rPr>
          <w:sz w:val="28"/>
          <w:szCs w:val="28"/>
        </w:rPr>
        <w:t xml:space="preserve">ospitare interventi </w:t>
      </w:r>
      <w:proofErr w:type="spellStart"/>
      <w:r w:rsidRPr="00E24625">
        <w:rPr>
          <w:sz w:val="28"/>
          <w:szCs w:val="28"/>
        </w:rPr>
        <w:t>SdT</w:t>
      </w:r>
      <w:proofErr w:type="spellEnd"/>
      <w:r w:rsidR="00397BB2" w:rsidRPr="00E24625">
        <w:rPr>
          <w:sz w:val="28"/>
          <w:szCs w:val="28"/>
        </w:rPr>
        <w:t xml:space="preserve"> e contatti</w:t>
      </w:r>
      <w:r w:rsidR="0084710E" w:rsidRPr="00E24625">
        <w:rPr>
          <w:sz w:val="28"/>
          <w:szCs w:val="28"/>
        </w:rPr>
        <w:t xml:space="preserve">, per esempio, </w:t>
      </w:r>
      <w:r w:rsidRPr="00E24625">
        <w:rPr>
          <w:sz w:val="28"/>
          <w:szCs w:val="28"/>
        </w:rPr>
        <w:t xml:space="preserve"> le riviste</w:t>
      </w:r>
      <w:r w:rsidR="00397BB2" w:rsidRPr="00E24625">
        <w:rPr>
          <w:sz w:val="28"/>
          <w:szCs w:val="28"/>
        </w:rPr>
        <w:t xml:space="preserve"> e associazioni </w:t>
      </w:r>
      <w:r w:rsidRPr="00E24625">
        <w:rPr>
          <w:sz w:val="28"/>
          <w:szCs w:val="28"/>
        </w:rPr>
        <w:t>:</w:t>
      </w:r>
    </w:p>
    <w:p w14:paraId="2D32BA96" w14:textId="0BF74799" w:rsidR="0084710E" w:rsidRDefault="00E55538" w:rsidP="00E24625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E55538">
        <w:rPr>
          <w:i/>
          <w:sz w:val="28"/>
          <w:szCs w:val="28"/>
        </w:rPr>
        <w:t>La città invisibile</w:t>
      </w:r>
      <w:r>
        <w:rPr>
          <w:sz w:val="28"/>
          <w:szCs w:val="28"/>
        </w:rPr>
        <w:t>, rivista del laboratorio Politico “Per un’altra città</w:t>
      </w:r>
      <w:r w:rsidR="003938A9">
        <w:rPr>
          <w:sz w:val="28"/>
          <w:szCs w:val="28"/>
        </w:rPr>
        <w:t>”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ref</w:t>
      </w:r>
      <w:proofErr w:type="spellEnd"/>
      <w:r>
        <w:rPr>
          <w:sz w:val="28"/>
          <w:szCs w:val="28"/>
        </w:rPr>
        <w:t>. Ilaria Agostini) ;</w:t>
      </w:r>
      <w:r w:rsidR="0084710E">
        <w:rPr>
          <w:sz w:val="28"/>
          <w:szCs w:val="28"/>
        </w:rPr>
        <w:t xml:space="preserve"> (</w:t>
      </w:r>
      <w:hyperlink r:id="rId8" w:history="1">
        <w:r w:rsidR="0084710E" w:rsidRPr="00B251DE">
          <w:rPr>
            <w:rStyle w:val="Collegamentoipertestuale"/>
            <w:sz w:val="28"/>
            <w:szCs w:val="28"/>
          </w:rPr>
          <w:t>www.per</w:t>
        </w:r>
      </w:hyperlink>
      <w:r w:rsidR="0084710E">
        <w:rPr>
          <w:sz w:val="28"/>
          <w:szCs w:val="28"/>
        </w:rPr>
        <w:t xml:space="preserve"> unaltracittà.org);</w:t>
      </w:r>
    </w:p>
    <w:p w14:paraId="53967DE9" w14:textId="147CDE9E" w:rsidR="003938A9" w:rsidRDefault="003938A9" w:rsidP="00E2462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“Machina” </w:t>
      </w:r>
      <w:r w:rsidRPr="003938A9">
        <w:rPr>
          <w:sz w:val="28"/>
          <w:szCs w:val="28"/>
        </w:rPr>
        <w:t xml:space="preserve">rivista </w:t>
      </w:r>
      <w:r w:rsidR="001115B9">
        <w:rPr>
          <w:sz w:val="28"/>
          <w:szCs w:val="28"/>
        </w:rPr>
        <w:t xml:space="preserve">promossa </w:t>
      </w:r>
      <w:r w:rsidRPr="003938A9">
        <w:rPr>
          <w:sz w:val="28"/>
          <w:szCs w:val="28"/>
        </w:rPr>
        <w:t xml:space="preserve"> </w:t>
      </w:r>
      <w:r w:rsidR="00FC516D">
        <w:rPr>
          <w:sz w:val="28"/>
          <w:szCs w:val="28"/>
        </w:rPr>
        <w:t xml:space="preserve">dalla </w:t>
      </w:r>
      <w:r w:rsidRPr="003938A9">
        <w:rPr>
          <w:sz w:val="28"/>
          <w:szCs w:val="28"/>
        </w:rPr>
        <w:t>Casa editric</w:t>
      </w:r>
      <w:r>
        <w:rPr>
          <w:sz w:val="28"/>
          <w:szCs w:val="28"/>
        </w:rPr>
        <w:t xml:space="preserve">e </w:t>
      </w:r>
      <w:proofErr w:type="spellStart"/>
      <w:r w:rsidRPr="003938A9">
        <w:rPr>
          <w:sz w:val="28"/>
          <w:szCs w:val="28"/>
        </w:rPr>
        <w:t>Derive&amp;</w:t>
      </w:r>
      <w:r w:rsidR="001115B9">
        <w:rPr>
          <w:sz w:val="28"/>
          <w:szCs w:val="28"/>
        </w:rPr>
        <w:t>A</w:t>
      </w:r>
      <w:r w:rsidRPr="003938A9">
        <w:rPr>
          <w:sz w:val="28"/>
          <w:szCs w:val="28"/>
        </w:rPr>
        <w:t>pprodi</w:t>
      </w:r>
      <w:proofErr w:type="spellEnd"/>
      <w:r>
        <w:rPr>
          <w:sz w:val="28"/>
          <w:szCs w:val="28"/>
        </w:rPr>
        <w:t xml:space="preserve"> </w:t>
      </w:r>
      <w:r w:rsidRPr="003938A9">
        <w:rPr>
          <w:sz w:val="28"/>
          <w:szCs w:val="28"/>
        </w:rPr>
        <w:t>(www.derivepprodi.com)</w:t>
      </w:r>
      <w:r>
        <w:rPr>
          <w:sz w:val="28"/>
          <w:szCs w:val="28"/>
        </w:rPr>
        <w:t>;</w:t>
      </w:r>
    </w:p>
    <w:p w14:paraId="382A2362" w14:textId="3436958D" w:rsidR="00E24625" w:rsidRPr="00E24625" w:rsidRDefault="00E24625" w:rsidP="00E2462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Rete </w:t>
      </w:r>
      <w:r w:rsidR="003938A9">
        <w:rPr>
          <w:i/>
          <w:sz w:val="28"/>
          <w:szCs w:val="28"/>
        </w:rPr>
        <w:t xml:space="preserve">dei comitati </w:t>
      </w:r>
      <w:r>
        <w:rPr>
          <w:i/>
          <w:sz w:val="28"/>
          <w:szCs w:val="28"/>
        </w:rPr>
        <w:t xml:space="preserve">per la difesa del territorio </w:t>
      </w:r>
      <w:r w:rsidRPr="00E24625">
        <w:rPr>
          <w:sz w:val="28"/>
          <w:szCs w:val="28"/>
        </w:rPr>
        <w:t>(</w:t>
      </w:r>
      <w:proofErr w:type="spellStart"/>
      <w:r w:rsidRPr="00E24625">
        <w:rPr>
          <w:sz w:val="28"/>
          <w:szCs w:val="28"/>
        </w:rPr>
        <w:t>ref</w:t>
      </w:r>
      <w:proofErr w:type="spellEnd"/>
      <w:r w:rsidRPr="00E2462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Claudio  </w:t>
      </w:r>
      <w:r w:rsidRPr="00E24625">
        <w:rPr>
          <w:sz w:val="28"/>
          <w:szCs w:val="28"/>
        </w:rPr>
        <w:t>Greppi)</w:t>
      </w:r>
    </w:p>
    <w:p w14:paraId="7EA95A15" w14:textId="77777777" w:rsidR="003938A9" w:rsidRPr="003938A9" w:rsidRDefault="00B46F3D" w:rsidP="003938A9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</w:rPr>
        <w:t>Associazione per la decrescita (</w:t>
      </w:r>
      <w:proofErr w:type="spellStart"/>
      <w:r w:rsidRPr="00B46F3D">
        <w:rPr>
          <w:sz w:val="28"/>
          <w:szCs w:val="28"/>
        </w:rPr>
        <w:t>ref</w:t>
      </w:r>
      <w:proofErr w:type="spellEnd"/>
      <w:r w:rsidRPr="00B46F3D">
        <w:rPr>
          <w:sz w:val="28"/>
          <w:szCs w:val="28"/>
        </w:rPr>
        <w:t>. Paolo Cacciari</w:t>
      </w:r>
      <w:r>
        <w:rPr>
          <w:i/>
          <w:sz w:val="28"/>
          <w:szCs w:val="28"/>
        </w:rPr>
        <w:t>);</w:t>
      </w:r>
    </w:p>
    <w:p w14:paraId="1A3EFEBB" w14:textId="767EDF55" w:rsidR="00B46F3D" w:rsidRPr="003938A9" w:rsidRDefault="003938A9" w:rsidP="003938A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938A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Rete italiana di economia solidale (RIES) </w:t>
      </w:r>
      <w:r w:rsidRPr="00B46F3D">
        <w:rPr>
          <w:sz w:val="28"/>
          <w:szCs w:val="28"/>
        </w:rPr>
        <w:t>(wwweconomiasolidale.net)</w:t>
      </w:r>
      <w:r>
        <w:rPr>
          <w:sz w:val="28"/>
          <w:szCs w:val="28"/>
        </w:rPr>
        <w:t xml:space="preserve">; </w:t>
      </w:r>
      <w:r w:rsidRPr="0084710E">
        <w:rPr>
          <w:i/>
          <w:sz w:val="28"/>
          <w:szCs w:val="28"/>
        </w:rPr>
        <w:t>Rete delle reti</w:t>
      </w:r>
      <w:r>
        <w:rPr>
          <w:i/>
          <w:sz w:val="28"/>
          <w:szCs w:val="28"/>
        </w:rPr>
        <w:t>,</w:t>
      </w:r>
      <w:r w:rsidRPr="0084710E">
        <w:rPr>
          <w:i/>
          <w:sz w:val="28"/>
          <w:szCs w:val="28"/>
        </w:rPr>
        <w:t xml:space="preserve"> </w:t>
      </w:r>
      <w:hyperlink r:id="rId9" w:history="1">
        <w:r w:rsidRPr="00B251DE">
          <w:rPr>
            <w:rStyle w:val="Collegamentoipertestuale"/>
            <w:sz w:val="28"/>
            <w:szCs w:val="28"/>
          </w:rPr>
          <w:t>www.retedireti.org</w:t>
        </w:r>
      </w:hyperlink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ref</w:t>
      </w:r>
      <w:proofErr w:type="spellEnd"/>
      <w:r>
        <w:rPr>
          <w:sz w:val="28"/>
          <w:szCs w:val="28"/>
        </w:rPr>
        <w:t xml:space="preserve">. Davide </w:t>
      </w:r>
      <w:proofErr w:type="spellStart"/>
      <w:r>
        <w:rPr>
          <w:sz w:val="28"/>
          <w:szCs w:val="28"/>
        </w:rPr>
        <w:t>Biolghini</w:t>
      </w:r>
      <w:proofErr w:type="spellEnd"/>
      <w:r>
        <w:rPr>
          <w:sz w:val="28"/>
          <w:szCs w:val="28"/>
        </w:rPr>
        <w:t xml:space="preserve">);  </w:t>
      </w:r>
    </w:p>
    <w:p w14:paraId="248FA2DA" w14:textId="7F784AAB" w:rsidR="00B46F3D" w:rsidRDefault="00B46F3D" w:rsidP="003F70B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Genuino clandestino e </w:t>
      </w:r>
      <w:proofErr w:type="spellStart"/>
      <w:r>
        <w:rPr>
          <w:i/>
          <w:sz w:val="28"/>
          <w:szCs w:val="28"/>
        </w:rPr>
        <w:t>Mondeggi</w:t>
      </w:r>
      <w:proofErr w:type="spellEnd"/>
      <w:r>
        <w:rPr>
          <w:i/>
          <w:sz w:val="28"/>
          <w:szCs w:val="28"/>
        </w:rPr>
        <w:t xml:space="preserve"> bene comune </w:t>
      </w:r>
      <w:r w:rsidRPr="00B46F3D">
        <w:rPr>
          <w:sz w:val="28"/>
          <w:szCs w:val="28"/>
        </w:rPr>
        <w:t>(</w:t>
      </w:r>
      <w:hyperlink r:id="rId10" w:history="1">
        <w:r w:rsidRPr="00B46F3D">
          <w:rPr>
            <w:rStyle w:val="Collegamentoipertestuale"/>
            <w:sz w:val="28"/>
            <w:szCs w:val="28"/>
          </w:rPr>
          <w:t>http://genuino</w:t>
        </w:r>
      </w:hyperlink>
      <w:r w:rsidRPr="00B46F3D">
        <w:rPr>
          <w:sz w:val="28"/>
          <w:szCs w:val="28"/>
        </w:rPr>
        <w:t xml:space="preserve"> clandestino.it</w:t>
      </w:r>
      <w:r>
        <w:rPr>
          <w:sz w:val="28"/>
          <w:szCs w:val="28"/>
        </w:rPr>
        <w:t>)</w:t>
      </w:r>
    </w:p>
    <w:p w14:paraId="18F4F5B5" w14:textId="248C9BA6" w:rsidR="003938A9" w:rsidRDefault="00104879" w:rsidP="0010487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1115B9" w:rsidRPr="00104879">
        <w:rPr>
          <w:sz w:val="28"/>
          <w:szCs w:val="28"/>
        </w:rPr>
        <w:t>Altre riviste e organizzazioni a livello internazionale</w:t>
      </w:r>
      <w:r>
        <w:rPr>
          <w:sz w:val="28"/>
          <w:szCs w:val="28"/>
        </w:rPr>
        <w:t>.</w:t>
      </w:r>
    </w:p>
    <w:p w14:paraId="413BEE65" w14:textId="67E2D02C" w:rsidR="001C7449" w:rsidRPr="00104879" w:rsidRDefault="001C7449" w:rsidP="00104879">
      <w:pPr>
        <w:ind w:left="360"/>
        <w:rPr>
          <w:sz w:val="28"/>
          <w:szCs w:val="28"/>
        </w:rPr>
      </w:pPr>
      <w:r>
        <w:rPr>
          <w:sz w:val="28"/>
          <w:szCs w:val="28"/>
        </w:rPr>
        <w:t>-    E molte altre.</w:t>
      </w:r>
    </w:p>
    <w:p w14:paraId="76C9598C" w14:textId="77777777" w:rsidR="00104879" w:rsidRDefault="00104879" w:rsidP="003938A9">
      <w:pPr>
        <w:rPr>
          <w:sz w:val="28"/>
          <w:szCs w:val="28"/>
        </w:rPr>
      </w:pPr>
    </w:p>
    <w:p w14:paraId="5975659C" w14:textId="257CDC6A" w:rsidR="008A6A3A" w:rsidRDefault="00153DB2" w:rsidP="003938A9">
      <w:pPr>
        <w:rPr>
          <w:sz w:val="28"/>
          <w:szCs w:val="28"/>
        </w:rPr>
      </w:pPr>
      <w:r w:rsidRPr="00543B82">
        <w:rPr>
          <w:sz w:val="28"/>
          <w:szCs w:val="28"/>
        </w:rPr>
        <w:t>Grande risonanza ha avuto</w:t>
      </w:r>
      <w:r w:rsidRPr="00153DB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negli scorsi mesi </w:t>
      </w:r>
      <w:r w:rsidR="008A6A3A" w:rsidRPr="003938A9">
        <w:rPr>
          <w:sz w:val="28"/>
          <w:szCs w:val="28"/>
        </w:rPr>
        <w:t>un’iniziativa</w:t>
      </w:r>
      <w:r>
        <w:rPr>
          <w:sz w:val="28"/>
          <w:szCs w:val="28"/>
        </w:rPr>
        <w:t>,</w:t>
      </w:r>
      <w:r w:rsidR="008A6A3A" w:rsidRPr="003938A9">
        <w:rPr>
          <w:sz w:val="28"/>
          <w:szCs w:val="28"/>
        </w:rPr>
        <w:t xml:space="preserve"> </w:t>
      </w:r>
      <w:r w:rsidR="008A6A3A" w:rsidRPr="003938A9">
        <w:rPr>
          <w:i/>
          <w:sz w:val="28"/>
          <w:szCs w:val="28"/>
        </w:rPr>
        <w:t>Manifesto per riabitare l’Italia</w:t>
      </w:r>
      <w:r>
        <w:rPr>
          <w:i/>
          <w:sz w:val="28"/>
          <w:szCs w:val="28"/>
        </w:rPr>
        <w:t>,</w:t>
      </w:r>
      <w:r w:rsidR="008A6A3A" w:rsidRPr="003938A9">
        <w:rPr>
          <w:sz w:val="28"/>
          <w:szCs w:val="28"/>
        </w:rPr>
        <w:t xml:space="preserve"> che fa capo all’editore Donzelli e all’arch. </w:t>
      </w:r>
      <w:r w:rsidR="001C7449">
        <w:rPr>
          <w:sz w:val="28"/>
          <w:szCs w:val="28"/>
        </w:rPr>
        <w:t xml:space="preserve">Antonio </w:t>
      </w:r>
      <w:r w:rsidR="008A6A3A" w:rsidRPr="003938A9">
        <w:rPr>
          <w:sz w:val="28"/>
          <w:szCs w:val="28"/>
        </w:rPr>
        <w:t xml:space="preserve">De Rossi che interessa </w:t>
      </w:r>
      <w:r w:rsidR="003938A9" w:rsidRPr="003938A9">
        <w:rPr>
          <w:sz w:val="28"/>
          <w:szCs w:val="28"/>
        </w:rPr>
        <w:t xml:space="preserve">alcuni </w:t>
      </w:r>
      <w:r w:rsidR="008A6A3A" w:rsidRPr="003938A9">
        <w:rPr>
          <w:sz w:val="28"/>
          <w:szCs w:val="28"/>
        </w:rPr>
        <w:t xml:space="preserve"> studiosi d</w:t>
      </w:r>
      <w:r w:rsidR="00E24625" w:rsidRPr="003938A9">
        <w:rPr>
          <w:sz w:val="28"/>
          <w:szCs w:val="28"/>
        </w:rPr>
        <w:t>el</w:t>
      </w:r>
      <w:r w:rsidR="003938A9" w:rsidRPr="003938A9">
        <w:rPr>
          <w:sz w:val="28"/>
          <w:szCs w:val="28"/>
        </w:rPr>
        <w:t xml:space="preserve"> </w:t>
      </w:r>
      <w:r w:rsidR="00E24625" w:rsidRPr="003938A9">
        <w:rPr>
          <w:sz w:val="28"/>
          <w:szCs w:val="28"/>
        </w:rPr>
        <w:t>nostr</w:t>
      </w:r>
      <w:r w:rsidR="003938A9" w:rsidRPr="003938A9">
        <w:rPr>
          <w:sz w:val="28"/>
          <w:szCs w:val="28"/>
        </w:rPr>
        <w:t>o</w:t>
      </w:r>
      <w:r w:rsidR="00E24625" w:rsidRPr="003938A9">
        <w:rPr>
          <w:sz w:val="28"/>
          <w:szCs w:val="28"/>
        </w:rPr>
        <w:t xml:space="preserve"> </w:t>
      </w:r>
      <w:r w:rsidR="003938A9" w:rsidRPr="003938A9">
        <w:rPr>
          <w:sz w:val="28"/>
          <w:szCs w:val="28"/>
        </w:rPr>
        <w:t>comitato scientifico</w:t>
      </w:r>
      <w:r w:rsidR="00E24625" w:rsidRPr="003938A9">
        <w:rPr>
          <w:sz w:val="28"/>
          <w:szCs w:val="28"/>
        </w:rPr>
        <w:t xml:space="preserve"> (</w:t>
      </w:r>
      <w:proofErr w:type="spellStart"/>
      <w:r w:rsidR="00E24625" w:rsidRPr="003938A9">
        <w:rPr>
          <w:sz w:val="28"/>
          <w:szCs w:val="28"/>
        </w:rPr>
        <w:t>Dematteis</w:t>
      </w:r>
      <w:proofErr w:type="spellEnd"/>
      <w:r w:rsidR="00E24625" w:rsidRPr="003938A9">
        <w:rPr>
          <w:sz w:val="28"/>
          <w:szCs w:val="28"/>
        </w:rPr>
        <w:t xml:space="preserve">, Clemente, </w:t>
      </w:r>
      <w:proofErr w:type="spellStart"/>
      <w:r w:rsidR="003938A9" w:rsidRPr="003938A9">
        <w:rPr>
          <w:sz w:val="28"/>
          <w:szCs w:val="28"/>
        </w:rPr>
        <w:t>Bevilacqua,</w:t>
      </w:r>
      <w:r w:rsidR="00E24625" w:rsidRPr="003938A9">
        <w:rPr>
          <w:sz w:val="28"/>
          <w:szCs w:val="28"/>
        </w:rPr>
        <w:t>Teti</w:t>
      </w:r>
      <w:proofErr w:type="spellEnd"/>
      <w:r w:rsidR="00E24625" w:rsidRPr="003938A9">
        <w:rPr>
          <w:sz w:val="28"/>
          <w:szCs w:val="28"/>
        </w:rPr>
        <w:t xml:space="preserve">) o </w:t>
      </w:r>
      <w:r w:rsidR="003938A9" w:rsidRPr="003938A9">
        <w:rPr>
          <w:sz w:val="28"/>
          <w:szCs w:val="28"/>
        </w:rPr>
        <w:t xml:space="preserve">di area </w:t>
      </w:r>
      <w:r w:rsidR="00E24625" w:rsidRPr="003938A9">
        <w:rPr>
          <w:sz w:val="28"/>
          <w:szCs w:val="28"/>
        </w:rPr>
        <w:t xml:space="preserve">vicina (Carrosio, Cersosimo, Barbera, </w:t>
      </w:r>
      <w:proofErr w:type="spellStart"/>
      <w:r w:rsidR="00E24625" w:rsidRPr="003938A9">
        <w:rPr>
          <w:sz w:val="28"/>
          <w:szCs w:val="28"/>
        </w:rPr>
        <w:t>Lanzani</w:t>
      </w:r>
      <w:proofErr w:type="spellEnd"/>
      <w:r w:rsidR="00E24625" w:rsidRPr="003938A9">
        <w:rPr>
          <w:sz w:val="28"/>
          <w:szCs w:val="28"/>
        </w:rPr>
        <w:t xml:space="preserve">,  Salento, Tantillo </w:t>
      </w:r>
      <w:r w:rsidR="003938A9" w:rsidRPr="003938A9">
        <w:rPr>
          <w:sz w:val="28"/>
          <w:szCs w:val="28"/>
        </w:rPr>
        <w:t>)</w:t>
      </w:r>
      <w:r w:rsidR="00E24625" w:rsidRPr="003938A9">
        <w:rPr>
          <w:sz w:val="28"/>
          <w:szCs w:val="28"/>
        </w:rPr>
        <w:t xml:space="preserve"> </w:t>
      </w:r>
      <w:r w:rsidR="008A6A3A" w:rsidRPr="003938A9">
        <w:rPr>
          <w:sz w:val="28"/>
          <w:szCs w:val="28"/>
        </w:rPr>
        <w:t xml:space="preserve">e che </w:t>
      </w:r>
      <w:r w:rsidRPr="00543B82">
        <w:rPr>
          <w:sz w:val="28"/>
          <w:szCs w:val="28"/>
        </w:rPr>
        <w:t>successivamente</w:t>
      </w:r>
      <w:r w:rsidRPr="00153DB2">
        <w:rPr>
          <w:color w:val="FF0000"/>
          <w:sz w:val="28"/>
          <w:szCs w:val="28"/>
        </w:rPr>
        <w:t xml:space="preserve"> </w:t>
      </w:r>
      <w:r w:rsidR="008A6A3A" w:rsidRPr="003938A9">
        <w:rPr>
          <w:sz w:val="28"/>
          <w:szCs w:val="28"/>
        </w:rPr>
        <w:t>ha fondato un’associazione sostenuta da aree PD (</w:t>
      </w:r>
      <w:proofErr w:type="spellStart"/>
      <w:r w:rsidR="008A6A3A" w:rsidRPr="003938A9">
        <w:rPr>
          <w:sz w:val="28"/>
          <w:szCs w:val="28"/>
        </w:rPr>
        <w:t>Symbola</w:t>
      </w:r>
      <w:proofErr w:type="spellEnd"/>
      <w:r w:rsidR="008A6A3A" w:rsidRPr="003938A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attuale presidente </w:t>
      </w:r>
      <w:r w:rsidR="008A6A3A" w:rsidRPr="003938A9">
        <w:rPr>
          <w:sz w:val="28"/>
          <w:szCs w:val="28"/>
        </w:rPr>
        <w:t xml:space="preserve">UNCEM , </w:t>
      </w:r>
      <w:proofErr w:type="spellStart"/>
      <w:r w:rsidR="008A6A3A" w:rsidRPr="003938A9">
        <w:rPr>
          <w:sz w:val="28"/>
          <w:szCs w:val="28"/>
        </w:rPr>
        <w:t>ecc</w:t>
      </w:r>
      <w:proofErr w:type="spellEnd"/>
      <w:r w:rsidR="008A6A3A" w:rsidRPr="003938A9">
        <w:rPr>
          <w:sz w:val="28"/>
          <w:szCs w:val="28"/>
        </w:rPr>
        <w:t xml:space="preserve">), </w:t>
      </w:r>
      <w:r w:rsidRPr="00543B82">
        <w:rPr>
          <w:sz w:val="28"/>
          <w:szCs w:val="28"/>
        </w:rPr>
        <w:t>sul</w:t>
      </w:r>
      <w:r w:rsidRPr="00153DB2">
        <w:rPr>
          <w:color w:val="FF0000"/>
          <w:sz w:val="28"/>
          <w:szCs w:val="28"/>
        </w:rPr>
        <w:t xml:space="preserve"> </w:t>
      </w:r>
      <w:r w:rsidR="008A6A3A" w:rsidRPr="003938A9">
        <w:rPr>
          <w:sz w:val="28"/>
          <w:szCs w:val="28"/>
        </w:rPr>
        <w:t xml:space="preserve">tema delle </w:t>
      </w:r>
      <w:r w:rsidR="00104879">
        <w:rPr>
          <w:sz w:val="28"/>
          <w:szCs w:val="28"/>
        </w:rPr>
        <w:t xml:space="preserve">nuove </w:t>
      </w:r>
      <w:r>
        <w:rPr>
          <w:sz w:val="28"/>
          <w:szCs w:val="28"/>
        </w:rPr>
        <w:t>centralità delle aree interne.</w:t>
      </w:r>
    </w:p>
    <w:p w14:paraId="51E47EF1" w14:textId="601BF19A" w:rsidR="00444A94" w:rsidRDefault="00444A94" w:rsidP="003938A9">
      <w:pPr>
        <w:rPr>
          <w:sz w:val="28"/>
          <w:szCs w:val="28"/>
        </w:rPr>
      </w:pPr>
    </w:p>
    <w:p w14:paraId="2B10953C" w14:textId="4774ECEC" w:rsidR="000A3008" w:rsidRPr="003938A9" w:rsidRDefault="000A3008" w:rsidP="003938A9">
      <w:pPr>
        <w:rPr>
          <w:sz w:val="28"/>
          <w:szCs w:val="28"/>
        </w:rPr>
      </w:pPr>
      <w:r>
        <w:rPr>
          <w:sz w:val="28"/>
          <w:szCs w:val="28"/>
        </w:rPr>
        <w:t xml:space="preserve">Pur sottolineando le molte difficoltà presenti nell’attività della </w:t>
      </w:r>
      <w:proofErr w:type="spellStart"/>
      <w:proofErr w:type="gramStart"/>
      <w:r>
        <w:rPr>
          <w:sz w:val="28"/>
          <w:szCs w:val="28"/>
        </w:rPr>
        <w:t>SdT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tutti gli interventi del Direttivo</w:t>
      </w:r>
      <w:r w:rsidR="00D616EB">
        <w:rPr>
          <w:sz w:val="28"/>
          <w:szCs w:val="28"/>
        </w:rPr>
        <w:t xml:space="preserve"> su questa prima parte</w:t>
      </w:r>
      <w:r>
        <w:rPr>
          <w:sz w:val="28"/>
          <w:szCs w:val="28"/>
        </w:rPr>
        <w:t xml:space="preserve"> hanno dato un </w:t>
      </w:r>
      <w:r w:rsidRPr="001C7449">
        <w:rPr>
          <w:i/>
          <w:sz w:val="28"/>
          <w:szCs w:val="28"/>
        </w:rPr>
        <w:t>giudizio positivo</w:t>
      </w:r>
      <w:r>
        <w:rPr>
          <w:sz w:val="28"/>
          <w:szCs w:val="28"/>
        </w:rPr>
        <w:t xml:space="preserve"> su dieci anni di attività della </w:t>
      </w:r>
      <w:proofErr w:type="spellStart"/>
      <w:r>
        <w:rPr>
          <w:sz w:val="28"/>
          <w:szCs w:val="28"/>
        </w:rPr>
        <w:t>SdT</w:t>
      </w:r>
      <w:proofErr w:type="spellEnd"/>
      <w:r>
        <w:rPr>
          <w:sz w:val="28"/>
          <w:szCs w:val="28"/>
        </w:rPr>
        <w:t xml:space="preserve"> e della sua crescita in questo mutato contesto  in ambito culturale, accademico, sociale e politico. </w:t>
      </w:r>
      <w:r w:rsidR="00445CE1">
        <w:rPr>
          <w:sz w:val="28"/>
          <w:szCs w:val="28"/>
        </w:rPr>
        <w:t>Hanno per altro sottolineato l’importanza dell’</w:t>
      </w:r>
      <w:r w:rsidR="00445CE1" w:rsidRPr="001C7449">
        <w:rPr>
          <w:i/>
          <w:sz w:val="28"/>
          <w:szCs w:val="28"/>
        </w:rPr>
        <w:t>autonomia</w:t>
      </w:r>
      <w:r w:rsidR="00445CE1">
        <w:rPr>
          <w:sz w:val="28"/>
          <w:szCs w:val="28"/>
        </w:rPr>
        <w:t xml:space="preserve"> e l</w:t>
      </w:r>
      <w:r w:rsidR="00445CE1" w:rsidRPr="001C7449">
        <w:rPr>
          <w:i/>
          <w:sz w:val="28"/>
          <w:szCs w:val="28"/>
        </w:rPr>
        <w:t>ibertà</w:t>
      </w:r>
      <w:r w:rsidR="00445CE1">
        <w:rPr>
          <w:sz w:val="28"/>
          <w:szCs w:val="28"/>
        </w:rPr>
        <w:t xml:space="preserve"> della </w:t>
      </w:r>
      <w:proofErr w:type="spellStart"/>
      <w:r w:rsidR="00445CE1">
        <w:rPr>
          <w:sz w:val="28"/>
          <w:szCs w:val="28"/>
        </w:rPr>
        <w:t>SdT</w:t>
      </w:r>
      <w:proofErr w:type="spellEnd"/>
      <w:r w:rsidR="00445CE1">
        <w:rPr>
          <w:sz w:val="28"/>
          <w:szCs w:val="28"/>
        </w:rPr>
        <w:t>, in particolare dai processi involutivi dell’Università che sopprime le libertà di ricerca in un processo di burocratizzazione crescente</w:t>
      </w:r>
      <w:r w:rsidR="00D616EB">
        <w:rPr>
          <w:sz w:val="28"/>
          <w:szCs w:val="28"/>
        </w:rPr>
        <w:t xml:space="preserve"> (</w:t>
      </w:r>
      <w:proofErr w:type="spellStart"/>
      <w:r w:rsidR="00D616EB">
        <w:rPr>
          <w:sz w:val="28"/>
          <w:szCs w:val="28"/>
        </w:rPr>
        <w:t>Cevasco</w:t>
      </w:r>
      <w:proofErr w:type="spellEnd"/>
      <w:proofErr w:type="gramStart"/>
      <w:r w:rsidR="00D616EB">
        <w:rPr>
          <w:sz w:val="28"/>
          <w:szCs w:val="28"/>
        </w:rPr>
        <w:t xml:space="preserve">) </w:t>
      </w:r>
      <w:r w:rsidR="00445CE1">
        <w:rPr>
          <w:sz w:val="28"/>
          <w:szCs w:val="28"/>
        </w:rPr>
        <w:t>;</w:t>
      </w:r>
      <w:proofErr w:type="gramEnd"/>
      <w:r w:rsidR="00445CE1">
        <w:rPr>
          <w:sz w:val="28"/>
          <w:szCs w:val="28"/>
        </w:rPr>
        <w:t xml:space="preserve"> sviluppando il </w:t>
      </w:r>
      <w:r w:rsidR="00445CE1" w:rsidRPr="001C7449">
        <w:rPr>
          <w:i/>
          <w:sz w:val="28"/>
          <w:szCs w:val="28"/>
        </w:rPr>
        <w:t>pensiero critico</w:t>
      </w:r>
      <w:r w:rsidR="00445CE1">
        <w:rPr>
          <w:sz w:val="28"/>
          <w:szCs w:val="28"/>
        </w:rPr>
        <w:t xml:space="preserve"> che è alla base della </w:t>
      </w:r>
      <w:proofErr w:type="spellStart"/>
      <w:r w:rsidR="00445CE1">
        <w:rPr>
          <w:sz w:val="28"/>
          <w:szCs w:val="28"/>
        </w:rPr>
        <w:t>SdT</w:t>
      </w:r>
      <w:proofErr w:type="spellEnd"/>
      <w:r w:rsidR="00445CE1">
        <w:rPr>
          <w:sz w:val="28"/>
          <w:szCs w:val="28"/>
        </w:rPr>
        <w:t xml:space="preserve"> (</w:t>
      </w:r>
      <w:proofErr w:type="spellStart"/>
      <w:r w:rsidR="00445CE1">
        <w:rPr>
          <w:sz w:val="28"/>
          <w:szCs w:val="28"/>
        </w:rPr>
        <w:t>Pazzagli</w:t>
      </w:r>
      <w:proofErr w:type="spellEnd"/>
      <w:r w:rsidR="00445CE1">
        <w:rPr>
          <w:sz w:val="28"/>
          <w:szCs w:val="28"/>
        </w:rPr>
        <w:t>). Questo richiede</w:t>
      </w:r>
      <w:r w:rsidR="00D616EB">
        <w:rPr>
          <w:sz w:val="28"/>
          <w:szCs w:val="28"/>
        </w:rPr>
        <w:t xml:space="preserve">, come ha sottolineato </w:t>
      </w:r>
      <w:proofErr w:type="gramStart"/>
      <w:r w:rsidR="00D616EB">
        <w:rPr>
          <w:sz w:val="28"/>
          <w:szCs w:val="28"/>
        </w:rPr>
        <w:t xml:space="preserve">Budoni, </w:t>
      </w:r>
      <w:r w:rsidR="00445CE1">
        <w:rPr>
          <w:sz w:val="28"/>
          <w:szCs w:val="28"/>
        </w:rPr>
        <w:t xml:space="preserve"> un</w:t>
      </w:r>
      <w:proofErr w:type="gramEnd"/>
      <w:r w:rsidR="00445CE1">
        <w:rPr>
          <w:sz w:val="28"/>
          <w:szCs w:val="28"/>
        </w:rPr>
        <w:t xml:space="preserve"> radicale salto organizzativo per affrontare i complessi compiti per gestire insieme i campi </w:t>
      </w:r>
      <w:r w:rsidR="00445CE1" w:rsidRPr="001C7449">
        <w:rPr>
          <w:i/>
          <w:sz w:val="28"/>
          <w:szCs w:val="28"/>
        </w:rPr>
        <w:t xml:space="preserve">culturale </w:t>
      </w:r>
      <w:r w:rsidR="001C7449">
        <w:rPr>
          <w:i/>
          <w:sz w:val="28"/>
          <w:szCs w:val="28"/>
        </w:rPr>
        <w:t>(</w:t>
      </w:r>
      <w:proofErr w:type="spellStart"/>
      <w:r w:rsidR="00445CE1">
        <w:rPr>
          <w:sz w:val="28"/>
          <w:szCs w:val="28"/>
        </w:rPr>
        <w:t>trandisciplinarietà</w:t>
      </w:r>
      <w:proofErr w:type="spellEnd"/>
      <w:r w:rsidR="00445CE1">
        <w:rPr>
          <w:sz w:val="28"/>
          <w:szCs w:val="28"/>
        </w:rPr>
        <w:t xml:space="preserve"> e cittadinanza </w:t>
      </w:r>
      <w:proofErr w:type="spellStart"/>
      <w:r w:rsidR="00445CE1">
        <w:rPr>
          <w:sz w:val="28"/>
          <w:szCs w:val="28"/>
        </w:rPr>
        <w:t>bioregionale</w:t>
      </w:r>
      <w:proofErr w:type="spellEnd"/>
      <w:r w:rsidR="00445CE1">
        <w:rPr>
          <w:sz w:val="28"/>
          <w:szCs w:val="28"/>
        </w:rPr>
        <w:t xml:space="preserve">), </w:t>
      </w:r>
      <w:r w:rsidR="00445CE1" w:rsidRPr="001C7449">
        <w:rPr>
          <w:i/>
          <w:sz w:val="28"/>
          <w:szCs w:val="28"/>
        </w:rPr>
        <w:t>sociale/politico</w:t>
      </w:r>
      <w:r w:rsidR="00445CE1">
        <w:rPr>
          <w:sz w:val="28"/>
          <w:szCs w:val="28"/>
        </w:rPr>
        <w:t xml:space="preserve"> (sulla distanza </w:t>
      </w:r>
      <w:r w:rsidR="001C7449">
        <w:rPr>
          <w:sz w:val="28"/>
          <w:szCs w:val="28"/>
        </w:rPr>
        <w:t>d</w:t>
      </w:r>
      <w:r w:rsidR="00445CE1">
        <w:rPr>
          <w:sz w:val="28"/>
          <w:szCs w:val="28"/>
        </w:rPr>
        <w:t>a cosa esprime</w:t>
      </w:r>
      <w:r w:rsidR="00D616EB">
        <w:rPr>
          <w:sz w:val="28"/>
          <w:szCs w:val="28"/>
        </w:rPr>
        <w:t xml:space="preserve"> la politica)</w:t>
      </w:r>
      <w:r w:rsidR="00445CE1">
        <w:rPr>
          <w:sz w:val="28"/>
          <w:szCs w:val="28"/>
        </w:rPr>
        <w:t xml:space="preserve">, </w:t>
      </w:r>
      <w:r w:rsidR="00445CE1" w:rsidRPr="001C7449">
        <w:rPr>
          <w:i/>
          <w:sz w:val="28"/>
          <w:szCs w:val="28"/>
        </w:rPr>
        <w:t>accademico</w:t>
      </w:r>
      <w:r w:rsidR="00D616EB">
        <w:rPr>
          <w:sz w:val="28"/>
          <w:szCs w:val="28"/>
        </w:rPr>
        <w:t xml:space="preserve"> ( nece</w:t>
      </w:r>
      <w:r w:rsidR="003F2A95">
        <w:rPr>
          <w:sz w:val="28"/>
          <w:szCs w:val="28"/>
        </w:rPr>
        <w:t>s</w:t>
      </w:r>
      <w:r w:rsidR="00D616EB">
        <w:rPr>
          <w:sz w:val="28"/>
          <w:szCs w:val="28"/>
        </w:rPr>
        <w:t>sità di rafforzare la presenza</w:t>
      </w:r>
      <w:r w:rsidR="001C7449">
        <w:rPr>
          <w:sz w:val="28"/>
          <w:szCs w:val="28"/>
        </w:rPr>
        <w:t xml:space="preserve"> nell’Università </w:t>
      </w:r>
      <w:r w:rsidR="003F2A95">
        <w:rPr>
          <w:sz w:val="28"/>
          <w:szCs w:val="28"/>
        </w:rPr>
        <w:t xml:space="preserve">, valorizzando la terza missione, </w:t>
      </w:r>
      <w:proofErr w:type="spellStart"/>
      <w:r w:rsidR="003F2A95">
        <w:rPr>
          <w:sz w:val="28"/>
          <w:szCs w:val="28"/>
        </w:rPr>
        <w:t>Parascandolo</w:t>
      </w:r>
      <w:proofErr w:type="spellEnd"/>
      <w:r w:rsidR="003F2A95">
        <w:rPr>
          <w:sz w:val="28"/>
          <w:szCs w:val="28"/>
        </w:rPr>
        <w:t xml:space="preserve">, De </w:t>
      </w:r>
      <w:proofErr w:type="spellStart"/>
      <w:r w:rsidR="003F2A95">
        <w:rPr>
          <w:sz w:val="28"/>
          <w:szCs w:val="28"/>
        </w:rPr>
        <w:t>Bonis</w:t>
      </w:r>
      <w:proofErr w:type="spellEnd"/>
      <w:r w:rsidR="003F2A95">
        <w:rPr>
          <w:sz w:val="28"/>
          <w:szCs w:val="28"/>
        </w:rPr>
        <w:t xml:space="preserve">, </w:t>
      </w:r>
      <w:proofErr w:type="spellStart"/>
      <w:r w:rsidR="003F2A95">
        <w:rPr>
          <w:sz w:val="28"/>
          <w:szCs w:val="28"/>
        </w:rPr>
        <w:t>Barbanente</w:t>
      </w:r>
      <w:proofErr w:type="spellEnd"/>
      <w:r w:rsidR="003F2A95">
        <w:rPr>
          <w:sz w:val="28"/>
          <w:szCs w:val="28"/>
        </w:rPr>
        <w:t>)</w:t>
      </w:r>
      <w:r w:rsidR="001C7449">
        <w:rPr>
          <w:sz w:val="28"/>
          <w:szCs w:val="28"/>
        </w:rPr>
        <w:t>.</w:t>
      </w:r>
      <w:r w:rsidR="00902155">
        <w:rPr>
          <w:sz w:val="28"/>
          <w:szCs w:val="28"/>
        </w:rPr>
        <w:t xml:space="preserve"> </w:t>
      </w:r>
      <w:r w:rsidR="001C7449">
        <w:rPr>
          <w:sz w:val="28"/>
          <w:szCs w:val="28"/>
        </w:rPr>
        <w:t>L</w:t>
      </w:r>
      <w:r w:rsidR="00902155">
        <w:rPr>
          <w:sz w:val="28"/>
          <w:szCs w:val="28"/>
        </w:rPr>
        <w:t xml:space="preserve">o sviluppo (ora </w:t>
      </w:r>
      <w:proofErr w:type="gramStart"/>
      <w:r w:rsidR="00902155">
        <w:rPr>
          <w:sz w:val="28"/>
          <w:szCs w:val="28"/>
        </w:rPr>
        <w:t>carente)  dei</w:t>
      </w:r>
      <w:proofErr w:type="gramEnd"/>
      <w:r w:rsidR="00902155">
        <w:rPr>
          <w:sz w:val="28"/>
          <w:szCs w:val="28"/>
        </w:rPr>
        <w:t xml:space="preserve"> </w:t>
      </w:r>
      <w:r w:rsidR="00902155" w:rsidRPr="001C7449">
        <w:rPr>
          <w:i/>
          <w:sz w:val="28"/>
          <w:szCs w:val="28"/>
        </w:rPr>
        <w:t>nodi territoriali</w:t>
      </w:r>
      <w:r w:rsidR="00902155">
        <w:rPr>
          <w:sz w:val="28"/>
          <w:szCs w:val="28"/>
        </w:rPr>
        <w:t xml:space="preserve"> della </w:t>
      </w:r>
      <w:proofErr w:type="spellStart"/>
      <w:r w:rsidR="00902155">
        <w:rPr>
          <w:sz w:val="28"/>
          <w:szCs w:val="28"/>
        </w:rPr>
        <w:t>SdT</w:t>
      </w:r>
      <w:proofErr w:type="spellEnd"/>
      <w:r w:rsidR="00902155">
        <w:rPr>
          <w:sz w:val="28"/>
          <w:szCs w:val="28"/>
        </w:rPr>
        <w:t xml:space="preserve"> </w:t>
      </w:r>
      <w:r w:rsidR="00445CE1">
        <w:rPr>
          <w:sz w:val="28"/>
          <w:szCs w:val="28"/>
        </w:rPr>
        <w:t xml:space="preserve"> </w:t>
      </w:r>
      <w:r w:rsidR="00902155">
        <w:rPr>
          <w:sz w:val="28"/>
          <w:szCs w:val="28"/>
        </w:rPr>
        <w:t>dovrebbe facilitare la connessione e integrazione fra tre livelli (culturale, accademico, e politico) e anche pr</w:t>
      </w:r>
      <w:r w:rsidR="00342B94">
        <w:rPr>
          <w:sz w:val="28"/>
          <w:szCs w:val="28"/>
        </w:rPr>
        <w:t>e</w:t>
      </w:r>
      <w:r w:rsidR="003F2A95">
        <w:rPr>
          <w:sz w:val="28"/>
          <w:szCs w:val="28"/>
        </w:rPr>
        <w:t>c</w:t>
      </w:r>
      <w:r w:rsidR="00342B94">
        <w:rPr>
          <w:sz w:val="28"/>
          <w:szCs w:val="28"/>
        </w:rPr>
        <w:t>i</w:t>
      </w:r>
      <w:r w:rsidR="00902155">
        <w:rPr>
          <w:sz w:val="28"/>
          <w:szCs w:val="28"/>
        </w:rPr>
        <w:t>s</w:t>
      </w:r>
      <w:r w:rsidR="00342B94">
        <w:rPr>
          <w:sz w:val="28"/>
          <w:szCs w:val="28"/>
        </w:rPr>
        <w:t>a</w:t>
      </w:r>
      <w:r w:rsidR="00902155">
        <w:rPr>
          <w:sz w:val="28"/>
          <w:szCs w:val="28"/>
        </w:rPr>
        <w:t xml:space="preserve">re meglio l’apporto della </w:t>
      </w:r>
      <w:proofErr w:type="spellStart"/>
      <w:r w:rsidR="00902155">
        <w:rPr>
          <w:sz w:val="28"/>
          <w:szCs w:val="28"/>
        </w:rPr>
        <w:t>SdT</w:t>
      </w:r>
      <w:proofErr w:type="spellEnd"/>
      <w:r w:rsidR="00902155">
        <w:rPr>
          <w:sz w:val="28"/>
          <w:szCs w:val="28"/>
        </w:rPr>
        <w:t xml:space="preserve"> alle politiche</w:t>
      </w:r>
      <w:r w:rsidR="003F2A95">
        <w:rPr>
          <w:sz w:val="28"/>
          <w:szCs w:val="28"/>
        </w:rPr>
        <w:t xml:space="preserve"> </w:t>
      </w:r>
      <w:r w:rsidR="00902155">
        <w:rPr>
          <w:sz w:val="28"/>
          <w:szCs w:val="28"/>
        </w:rPr>
        <w:t>(</w:t>
      </w:r>
      <w:proofErr w:type="spellStart"/>
      <w:r w:rsidR="00902155">
        <w:rPr>
          <w:sz w:val="28"/>
          <w:szCs w:val="28"/>
        </w:rPr>
        <w:t>Marson</w:t>
      </w:r>
      <w:proofErr w:type="spellEnd"/>
      <w:r w:rsidR="00902155">
        <w:rPr>
          <w:sz w:val="28"/>
          <w:szCs w:val="28"/>
        </w:rPr>
        <w:t>)</w:t>
      </w:r>
      <w:r w:rsidR="00342B94">
        <w:rPr>
          <w:sz w:val="28"/>
          <w:szCs w:val="28"/>
        </w:rPr>
        <w:t>, il ruolo o meno dei partiti politici anche rispetto ai temi del neocentralismo in atto (De La Pierre)</w:t>
      </w:r>
      <w:r w:rsidR="0050536F">
        <w:rPr>
          <w:sz w:val="28"/>
          <w:szCs w:val="28"/>
        </w:rPr>
        <w:t xml:space="preserve">. Qui si </w:t>
      </w:r>
      <w:proofErr w:type="gramStart"/>
      <w:r w:rsidR="0050536F">
        <w:rPr>
          <w:sz w:val="28"/>
          <w:szCs w:val="28"/>
        </w:rPr>
        <w:t>rivela  la</w:t>
      </w:r>
      <w:proofErr w:type="gramEnd"/>
      <w:r w:rsidR="0050536F">
        <w:rPr>
          <w:sz w:val="28"/>
          <w:szCs w:val="28"/>
        </w:rPr>
        <w:t xml:space="preserve"> reale difficoltà</w:t>
      </w:r>
      <w:r w:rsidR="00342B94">
        <w:rPr>
          <w:sz w:val="28"/>
          <w:szCs w:val="28"/>
        </w:rPr>
        <w:t xml:space="preserve"> </w:t>
      </w:r>
      <w:r w:rsidR="0050536F">
        <w:rPr>
          <w:sz w:val="28"/>
          <w:szCs w:val="28"/>
        </w:rPr>
        <w:t>di ripensare a strumenti come la Rete del Nuovo Municipio (2002-2010), con la quale avevamo avviato forme nuove di relazioni e istituti di autogoverno fra Università, enti locali e associazioni nel territorio.</w:t>
      </w:r>
      <w:r w:rsidR="00902155">
        <w:rPr>
          <w:sz w:val="28"/>
          <w:szCs w:val="28"/>
        </w:rPr>
        <w:t xml:space="preserve">  </w:t>
      </w:r>
    </w:p>
    <w:p w14:paraId="182EE0DE" w14:textId="77777777" w:rsidR="008A6A3A" w:rsidRDefault="008A6A3A" w:rsidP="008A6A3A">
      <w:pPr>
        <w:pStyle w:val="Paragrafoelenco"/>
        <w:rPr>
          <w:sz w:val="28"/>
          <w:szCs w:val="28"/>
        </w:rPr>
      </w:pPr>
    </w:p>
    <w:p w14:paraId="5E3555DA" w14:textId="77777777" w:rsidR="009A1A46" w:rsidRDefault="009A1A46" w:rsidP="009A1A46">
      <w:pPr>
        <w:rPr>
          <w:sz w:val="28"/>
          <w:szCs w:val="28"/>
        </w:rPr>
      </w:pPr>
    </w:p>
    <w:p w14:paraId="7F92BD90" w14:textId="77777777" w:rsidR="009A1A46" w:rsidRPr="009A1A46" w:rsidRDefault="009A1A46" w:rsidP="009A1A46">
      <w:pPr>
        <w:rPr>
          <w:sz w:val="28"/>
          <w:szCs w:val="28"/>
        </w:rPr>
      </w:pPr>
    </w:p>
    <w:p w14:paraId="2483582F" w14:textId="4B1FA987" w:rsidR="00552CD7" w:rsidRPr="00552CD7" w:rsidRDefault="004162F0" w:rsidP="009A1A46">
      <w:pPr>
        <w:rPr>
          <w:b/>
          <w:sz w:val="28"/>
          <w:szCs w:val="28"/>
        </w:rPr>
      </w:pPr>
      <w:r>
        <w:rPr>
          <w:b/>
          <w:sz w:val="28"/>
          <w:szCs w:val="28"/>
        </w:rPr>
        <w:t>Approfondire l</w:t>
      </w:r>
      <w:r w:rsidR="00552CD7" w:rsidRPr="00552CD7">
        <w:rPr>
          <w:b/>
          <w:sz w:val="28"/>
          <w:szCs w:val="28"/>
        </w:rPr>
        <w:t xml:space="preserve">’identità della </w:t>
      </w:r>
      <w:proofErr w:type="spellStart"/>
      <w:r w:rsidR="00552CD7" w:rsidRPr="00552CD7">
        <w:rPr>
          <w:b/>
          <w:sz w:val="28"/>
          <w:szCs w:val="28"/>
        </w:rPr>
        <w:t>SdT</w:t>
      </w:r>
      <w:proofErr w:type="spellEnd"/>
    </w:p>
    <w:p w14:paraId="2622213A" w14:textId="15906A44" w:rsidR="009A1A46" w:rsidRDefault="009A1A46" w:rsidP="009A1A46">
      <w:pPr>
        <w:rPr>
          <w:sz w:val="28"/>
          <w:szCs w:val="28"/>
        </w:rPr>
      </w:pPr>
      <w:r>
        <w:rPr>
          <w:sz w:val="28"/>
          <w:szCs w:val="28"/>
        </w:rPr>
        <w:t xml:space="preserve">Questo contesto ampio di riferimenti a </w:t>
      </w:r>
      <w:r w:rsidR="004162F0">
        <w:rPr>
          <w:sz w:val="28"/>
          <w:szCs w:val="28"/>
        </w:rPr>
        <w:t>soggetti collettivi</w:t>
      </w:r>
      <w:r>
        <w:rPr>
          <w:sz w:val="28"/>
          <w:szCs w:val="28"/>
        </w:rPr>
        <w:t xml:space="preserve"> che  si intersecano con il lavoro della </w:t>
      </w:r>
      <w:proofErr w:type="spellStart"/>
      <w:r>
        <w:rPr>
          <w:sz w:val="28"/>
          <w:szCs w:val="28"/>
        </w:rPr>
        <w:t>SdT</w:t>
      </w:r>
      <w:proofErr w:type="spellEnd"/>
      <w:r>
        <w:rPr>
          <w:sz w:val="28"/>
          <w:szCs w:val="28"/>
        </w:rPr>
        <w:t xml:space="preserve">,  richiede che la </w:t>
      </w:r>
      <w:proofErr w:type="spellStart"/>
      <w:r>
        <w:rPr>
          <w:sz w:val="28"/>
          <w:szCs w:val="28"/>
        </w:rPr>
        <w:t>SdT</w:t>
      </w:r>
      <w:proofErr w:type="spellEnd"/>
      <w:r>
        <w:rPr>
          <w:sz w:val="28"/>
          <w:szCs w:val="28"/>
        </w:rPr>
        <w:t xml:space="preserve"> precisi meglio la propria collocazione e la propria utilità sociale</w:t>
      </w:r>
      <w:r w:rsidR="00656C71">
        <w:rPr>
          <w:sz w:val="28"/>
          <w:szCs w:val="28"/>
        </w:rPr>
        <w:t xml:space="preserve"> di </w:t>
      </w:r>
      <w:r w:rsidR="004162F0">
        <w:rPr>
          <w:sz w:val="28"/>
          <w:szCs w:val="28"/>
        </w:rPr>
        <w:t>società scientifica</w:t>
      </w:r>
      <w:r w:rsidR="008349C9">
        <w:rPr>
          <w:sz w:val="28"/>
          <w:szCs w:val="28"/>
        </w:rPr>
        <w:t xml:space="preserve"> di </w:t>
      </w:r>
      <w:r w:rsidR="000C1E8C">
        <w:rPr>
          <w:sz w:val="28"/>
          <w:szCs w:val="28"/>
        </w:rPr>
        <w:t>“</w:t>
      </w:r>
      <w:proofErr w:type="spellStart"/>
      <w:r w:rsidR="00656C71">
        <w:rPr>
          <w:sz w:val="28"/>
          <w:szCs w:val="28"/>
        </w:rPr>
        <w:t>topofili</w:t>
      </w:r>
      <w:proofErr w:type="spellEnd"/>
      <w:r w:rsidR="000C1E8C">
        <w:rPr>
          <w:sz w:val="28"/>
          <w:szCs w:val="28"/>
        </w:rPr>
        <w:t>”</w:t>
      </w:r>
      <w:r>
        <w:rPr>
          <w:sz w:val="28"/>
          <w:szCs w:val="28"/>
        </w:rPr>
        <w:t xml:space="preserve"> in un </w:t>
      </w:r>
      <w:proofErr w:type="spellStart"/>
      <w:r>
        <w:rPr>
          <w:sz w:val="28"/>
          <w:szCs w:val="28"/>
        </w:rPr>
        <w:t>multiverso</w:t>
      </w:r>
      <w:proofErr w:type="spellEnd"/>
      <w:r>
        <w:rPr>
          <w:sz w:val="28"/>
          <w:szCs w:val="28"/>
        </w:rPr>
        <w:t xml:space="preserve"> che va da movimenti, associazioni  e organizzazioni di base, a riviste politiche, scientifiche, di </w:t>
      </w:r>
      <w:r>
        <w:rPr>
          <w:sz w:val="28"/>
          <w:szCs w:val="28"/>
        </w:rPr>
        <w:lastRenderedPageBreak/>
        <w:t>diffusione, a istituti di ricerca, a organismi di pianificazione pattizia e partecipata sul territorio e cosi via.</w:t>
      </w:r>
    </w:p>
    <w:p w14:paraId="3ACC6BDF" w14:textId="580E1359" w:rsidR="009A1A46" w:rsidRDefault="009A1A46" w:rsidP="009A1A46">
      <w:pPr>
        <w:rPr>
          <w:sz w:val="28"/>
          <w:szCs w:val="28"/>
        </w:rPr>
      </w:pPr>
      <w:r>
        <w:rPr>
          <w:sz w:val="28"/>
          <w:szCs w:val="28"/>
        </w:rPr>
        <w:t xml:space="preserve">Quali sono dunque le </w:t>
      </w:r>
      <w:proofErr w:type="spellStart"/>
      <w:r w:rsidRPr="009A1A46">
        <w:rPr>
          <w:i/>
          <w:sz w:val="28"/>
          <w:szCs w:val="28"/>
        </w:rPr>
        <w:t>mission</w:t>
      </w:r>
      <w:proofErr w:type="spellEnd"/>
      <w:r w:rsidRPr="009A1A4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che dalla sua fondazione, sono maturate nel corso della vita della </w:t>
      </w:r>
      <w:proofErr w:type="spellStart"/>
      <w:r>
        <w:rPr>
          <w:sz w:val="28"/>
          <w:szCs w:val="28"/>
        </w:rPr>
        <w:t>SdT</w:t>
      </w:r>
      <w:proofErr w:type="spellEnd"/>
      <w:r w:rsidR="003653C5">
        <w:rPr>
          <w:sz w:val="28"/>
          <w:szCs w:val="28"/>
        </w:rPr>
        <w:t xml:space="preserve"> a partire dal Manifesto del 2011</w:t>
      </w:r>
      <w:r>
        <w:rPr>
          <w:sz w:val="28"/>
          <w:szCs w:val="28"/>
        </w:rPr>
        <w:t>?</w:t>
      </w:r>
      <w:r w:rsidR="008349C9">
        <w:rPr>
          <w:sz w:val="28"/>
          <w:szCs w:val="28"/>
        </w:rPr>
        <w:t xml:space="preserve"> </w:t>
      </w:r>
      <w:r w:rsidR="004162F0">
        <w:rPr>
          <w:sz w:val="28"/>
          <w:szCs w:val="28"/>
        </w:rPr>
        <w:t xml:space="preserve">Riassumo, </w:t>
      </w:r>
      <w:r w:rsidR="008349C9">
        <w:rPr>
          <w:sz w:val="28"/>
          <w:szCs w:val="28"/>
        </w:rPr>
        <w:t xml:space="preserve"> </w:t>
      </w:r>
      <w:r w:rsidR="004162F0">
        <w:rPr>
          <w:sz w:val="28"/>
          <w:szCs w:val="28"/>
        </w:rPr>
        <w:t xml:space="preserve">in </w:t>
      </w:r>
      <w:r w:rsidR="008349C9">
        <w:rPr>
          <w:sz w:val="28"/>
          <w:szCs w:val="28"/>
        </w:rPr>
        <w:t>sintesi:</w:t>
      </w:r>
    </w:p>
    <w:p w14:paraId="49BDFC90" w14:textId="373E152A" w:rsidR="009A1A46" w:rsidRPr="009A1A46" w:rsidRDefault="009A1A46" w:rsidP="009A1A46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9A1A46">
        <w:rPr>
          <w:sz w:val="28"/>
          <w:szCs w:val="28"/>
        </w:rPr>
        <w:t>l’elaborazione multidisciplinare</w:t>
      </w:r>
      <w:r w:rsidR="00103F43">
        <w:rPr>
          <w:sz w:val="28"/>
          <w:szCs w:val="28"/>
        </w:rPr>
        <w:t xml:space="preserve"> e </w:t>
      </w:r>
      <w:proofErr w:type="gramStart"/>
      <w:r w:rsidR="00103F43">
        <w:rPr>
          <w:sz w:val="28"/>
          <w:szCs w:val="28"/>
        </w:rPr>
        <w:t xml:space="preserve">transdisciplinare </w:t>
      </w:r>
      <w:r w:rsidRPr="009A1A46">
        <w:rPr>
          <w:sz w:val="28"/>
          <w:szCs w:val="28"/>
        </w:rPr>
        <w:t xml:space="preserve"> di</w:t>
      </w:r>
      <w:proofErr w:type="gramEnd"/>
      <w:r w:rsidRPr="009A1A46">
        <w:rPr>
          <w:sz w:val="28"/>
          <w:szCs w:val="28"/>
        </w:rPr>
        <w:t xml:space="preserve"> una </w:t>
      </w:r>
      <w:r w:rsidRPr="00CA4157">
        <w:rPr>
          <w:i/>
          <w:sz w:val="28"/>
          <w:szCs w:val="28"/>
        </w:rPr>
        <w:t>scienza del territorio</w:t>
      </w:r>
      <w:r w:rsidRPr="009A1A46">
        <w:rPr>
          <w:sz w:val="28"/>
          <w:szCs w:val="28"/>
        </w:rPr>
        <w:t xml:space="preserve"> </w:t>
      </w:r>
      <w:r w:rsidR="008349C9">
        <w:rPr>
          <w:sz w:val="28"/>
          <w:szCs w:val="28"/>
        </w:rPr>
        <w:t>finalizzata</w:t>
      </w:r>
      <w:r w:rsidRPr="009A1A46">
        <w:rPr>
          <w:sz w:val="28"/>
          <w:szCs w:val="28"/>
        </w:rPr>
        <w:t xml:space="preserve"> </w:t>
      </w:r>
      <w:r w:rsidR="008349C9">
        <w:rPr>
          <w:sz w:val="28"/>
          <w:szCs w:val="28"/>
        </w:rPr>
        <w:t xml:space="preserve">a </w:t>
      </w:r>
      <w:r w:rsidR="00103F43">
        <w:rPr>
          <w:sz w:val="28"/>
          <w:szCs w:val="28"/>
        </w:rPr>
        <w:t xml:space="preserve">sviluppare </w:t>
      </w:r>
      <w:r w:rsidR="008349C9">
        <w:rPr>
          <w:sz w:val="28"/>
          <w:szCs w:val="28"/>
        </w:rPr>
        <w:t xml:space="preserve"> metodologi</w:t>
      </w:r>
      <w:r w:rsidR="00CA4157">
        <w:rPr>
          <w:sz w:val="28"/>
          <w:szCs w:val="28"/>
        </w:rPr>
        <w:t>e</w:t>
      </w:r>
      <w:r w:rsidR="008349C9">
        <w:rPr>
          <w:sz w:val="28"/>
          <w:szCs w:val="28"/>
        </w:rPr>
        <w:t xml:space="preserve"> analitic</w:t>
      </w:r>
      <w:r w:rsidR="00CA4157">
        <w:rPr>
          <w:sz w:val="28"/>
          <w:szCs w:val="28"/>
        </w:rPr>
        <w:t>he</w:t>
      </w:r>
      <w:r w:rsidR="008349C9">
        <w:rPr>
          <w:sz w:val="28"/>
          <w:szCs w:val="28"/>
        </w:rPr>
        <w:t xml:space="preserve"> e progettual</w:t>
      </w:r>
      <w:r w:rsidR="00CA4157">
        <w:rPr>
          <w:sz w:val="28"/>
          <w:szCs w:val="28"/>
        </w:rPr>
        <w:t>i</w:t>
      </w:r>
      <w:r w:rsidR="008349C9">
        <w:rPr>
          <w:sz w:val="28"/>
          <w:szCs w:val="28"/>
        </w:rPr>
        <w:t xml:space="preserve"> </w:t>
      </w:r>
      <w:r w:rsidR="004162F0">
        <w:rPr>
          <w:sz w:val="28"/>
          <w:szCs w:val="28"/>
        </w:rPr>
        <w:t xml:space="preserve">che pongono la </w:t>
      </w:r>
      <w:r w:rsidR="004162F0" w:rsidRPr="00103F43">
        <w:rPr>
          <w:i/>
          <w:sz w:val="28"/>
          <w:szCs w:val="28"/>
        </w:rPr>
        <w:t>produzione sociale dello spazio</w:t>
      </w:r>
      <w:r w:rsidR="004162F0">
        <w:rPr>
          <w:sz w:val="28"/>
          <w:szCs w:val="28"/>
        </w:rPr>
        <w:t xml:space="preserve"> come ambiente dell’uomo al centro </w:t>
      </w:r>
      <w:r w:rsidR="00CA4157">
        <w:rPr>
          <w:sz w:val="28"/>
          <w:szCs w:val="28"/>
        </w:rPr>
        <w:t>di una trasformazione</w:t>
      </w:r>
      <w:r w:rsidRPr="009A1A46">
        <w:rPr>
          <w:sz w:val="28"/>
          <w:szCs w:val="28"/>
        </w:rPr>
        <w:t xml:space="preserve"> eco</w:t>
      </w:r>
      <w:r w:rsidR="008349C9">
        <w:rPr>
          <w:sz w:val="28"/>
          <w:szCs w:val="28"/>
        </w:rPr>
        <w:t>logico</w:t>
      </w:r>
      <w:r w:rsidRPr="009A1A46">
        <w:rPr>
          <w:sz w:val="28"/>
          <w:szCs w:val="28"/>
        </w:rPr>
        <w:t>-territorialista</w:t>
      </w:r>
      <w:r w:rsidR="00CA4157">
        <w:rPr>
          <w:sz w:val="28"/>
          <w:szCs w:val="28"/>
        </w:rPr>
        <w:t xml:space="preserve"> della società</w:t>
      </w:r>
      <w:r w:rsidRPr="009A1A46">
        <w:rPr>
          <w:sz w:val="28"/>
          <w:szCs w:val="28"/>
        </w:rPr>
        <w:t>;</w:t>
      </w:r>
    </w:p>
    <w:p w14:paraId="2F951BB6" w14:textId="6BB1F25F" w:rsidR="009A1A46" w:rsidRDefault="00CA4157" w:rsidP="009A1A46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la promozione di questa scienza </w:t>
      </w:r>
      <w:r w:rsidR="009A1A46">
        <w:rPr>
          <w:sz w:val="28"/>
          <w:szCs w:val="28"/>
        </w:rPr>
        <w:t xml:space="preserve">nelle università e nei centri di ricerca, attivando </w:t>
      </w:r>
      <w:r w:rsidR="009A1A46" w:rsidRPr="0085539A">
        <w:rPr>
          <w:i/>
          <w:sz w:val="28"/>
          <w:szCs w:val="28"/>
        </w:rPr>
        <w:t>strumenti di comunicazione</w:t>
      </w:r>
      <w:r w:rsidR="009A1A46">
        <w:rPr>
          <w:sz w:val="28"/>
          <w:szCs w:val="28"/>
        </w:rPr>
        <w:t xml:space="preserve"> (rivist</w:t>
      </w:r>
      <w:r w:rsidR="008A7435">
        <w:rPr>
          <w:sz w:val="28"/>
          <w:szCs w:val="28"/>
        </w:rPr>
        <w:t>a</w:t>
      </w:r>
      <w:r w:rsidR="009A1A46">
        <w:rPr>
          <w:sz w:val="28"/>
          <w:szCs w:val="28"/>
        </w:rPr>
        <w:t>, pubblicazioni</w:t>
      </w:r>
      <w:r w:rsidR="00910987">
        <w:rPr>
          <w:sz w:val="28"/>
          <w:szCs w:val="28"/>
        </w:rPr>
        <w:t>, convegni, osservatori</w:t>
      </w:r>
      <w:r w:rsidR="008A7435">
        <w:rPr>
          <w:sz w:val="28"/>
          <w:szCs w:val="28"/>
        </w:rPr>
        <w:t xml:space="preserve">o </w:t>
      </w:r>
      <w:r w:rsidR="00910987">
        <w:rPr>
          <w:sz w:val="28"/>
          <w:szCs w:val="28"/>
        </w:rPr>
        <w:t>di buone pratiche</w:t>
      </w:r>
      <w:r w:rsidR="009A1A46">
        <w:rPr>
          <w:sz w:val="28"/>
          <w:szCs w:val="28"/>
        </w:rPr>
        <w:t xml:space="preserve">) </w:t>
      </w:r>
      <w:r>
        <w:rPr>
          <w:sz w:val="28"/>
          <w:szCs w:val="28"/>
        </w:rPr>
        <w:t>atti a divulgar</w:t>
      </w:r>
      <w:r w:rsidR="0085539A">
        <w:rPr>
          <w:sz w:val="28"/>
          <w:szCs w:val="28"/>
        </w:rPr>
        <w:t xml:space="preserve">ne, approfondirne </w:t>
      </w:r>
      <w:r>
        <w:rPr>
          <w:sz w:val="28"/>
          <w:szCs w:val="28"/>
        </w:rPr>
        <w:t xml:space="preserve">i principi </w:t>
      </w:r>
      <w:r w:rsidR="0085539A">
        <w:rPr>
          <w:sz w:val="28"/>
          <w:szCs w:val="28"/>
        </w:rPr>
        <w:t>e i temi applicativi</w:t>
      </w:r>
      <w:r w:rsidR="009A1A46">
        <w:rPr>
          <w:sz w:val="28"/>
          <w:szCs w:val="28"/>
        </w:rPr>
        <w:t>;</w:t>
      </w:r>
    </w:p>
    <w:p w14:paraId="19BE8BD2" w14:textId="234A3281" w:rsidR="009A1A46" w:rsidRDefault="009A1A46" w:rsidP="009A1A46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la produzione di sperimentazioni di </w:t>
      </w:r>
      <w:r w:rsidRPr="0085539A">
        <w:rPr>
          <w:i/>
          <w:sz w:val="28"/>
          <w:szCs w:val="28"/>
        </w:rPr>
        <w:t>progetti di territorio</w:t>
      </w:r>
      <w:r w:rsidR="004162F0">
        <w:rPr>
          <w:i/>
          <w:sz w:val="28"/>
          <w:szCs w:val="28"/>
        </w:rPr>
        <w:t xml:space="preserve">, attraverso forme integrate di </w:t>
      </w:r>
      <w:proofErr w:type="gramStart"/>
      <w:r w:rsidR="004162F0">
        <w:rPr>
          <w:i/>
          <w:sz w:val="28"/>
          <w:szCs w:val="28"/>
        </w:rPr>
        <w:t>ricerc</w:t>
      </w:r>
      <w:r w:rsidR="00DC20C9">
        <w:rPr>
          <w:i/>
          <w:sz w:val="28"/>
          <w:szCs w:val="28"/>
        </w:rPr>
        <w:t>a</w:t>
      </w:r>
      <w:r w:rsidR="004162F0">
        <w:rPr>
          <w:i/>
          <w:sz w:val="28"/>
          <w:szCs w:val="28"/>
        </w:rPr>
        <w:t>(</w:t>
      </w:r>
      <w:proofErr w:type="gramEnd"/>
      <w:r w:rsidR="004162F0">
        <w:rPr>
          <w:i/>
          <w:sz w:val="28"/>
          <w:szCs w:val="28"/>
        </w:rPr>
        <w:t>/azione,</w:t>
      </w:r>
      <w:r w:rsidR="00910987">
        <w:rPr>
          <w:sz w:val="28"/>
          <w:szCs w:val="28"/>
        </w:rPr>
        <w:t xml:space="preserve"> in grado di far avanzare una cultura della pianificazione “dal basso” e forme di autogoverno locale incentrate sulla messa in valore del patrimonio territoriale </w:t>
      </w:r>
      <w:r w:rsidR="00DC20C9">
        <w:rPr>
          <w:sz w:val="28"/>
          <w:szCs w:val="28"/>
        </w:rPr>
        <w:t xml:space="preserve">attraverso </w:t>
      </w:r>
      <w:r w:rsidR="0085539A">
        <w:rPr>
          <w:sz w:val="28"/>
          <w:szCs w:val="28"/>
        </w:rPr>
        <w:t xml:space="preserve">attivazione di </w:t>
      </w:r>
      <w:r w:rsidR="00910987">
        <w:rPr>
          <w:sz w:val="28"/>
          <w:szCs w:val="28"/>
        </w:rPr>
        <w:t xml:space="preserve">strumenti </w:t>
      </w:r>
      <w:r w:rsidR="00103F43">
        <w:rPr>
          <w:sz w:val="28"/>
          <w:szCs w:val="28"/>
        </w:rPr>
        <w:t xml:space="preserve">integrati </w:t>
      </w:r>
      <w:r w:rsidR="00910987">
        <w:rPr>
          <w:sz w:val="28"/>
          <w:szCs w:val="28"/>
        </w:rPr>
        <w:t xml:space="preserve">come la </w:t>
      </w:r>
      <w:r w:rsidR="00910987" w:rsidRPr="00103F43">
        <w:rPr>
          <w:i/>
          <w:sz w:val="28"/>
          <w:szCs w:val="28"/>
        </w:rPr>
        <w:t>bioregione urbana</w:t>
      </w:r>
      <w:r w:rsidR="00CD342F">
        <w:rPr>
          <w:sz w:val="28"/>
          <w:szCs w:val="28"/>
        </w:rPr>
        <w:t>.</w:t>
      </w:r>
    </w:p>
    <w:p w14:paraId="1376C2C7" w14:textId="77777777" w:rsidR="00DC20C9" w:rsidRDefault="00DC20C9" w:rsidP="00910987">
      <w:pPr>
        <w:rPr>
          <w:sz w:val="28"/>
          <w:szCs w:val="28"/>
        </w:rPr>
      </w:pPr>
    </w:p>
    <w:p w14:paraId="42BFD0C1" w14:textId="03C4406A" w:rsidR="00910987" w:rsidRDefault="00910987" w:rsidP="00910987">
      <w:pPr>
        <w:rPr>
          <w:sz w:val="28"/>
          <w:szCs w:val="28"/>
        </w:rPr>
      </w:pPr>
      <w:r>
        <w:rPr>
          <w:sz w:val="28"/>
          <w:szCs w:val="28"/>
        </w:rPr>
        <w:t>E’ un campo molto vasto di attività, cui in questi dieci anni ci siamo applicati con alterne fortune,</w:t>
      </w:r>
      <w:r w:rsidR="00A8132D">
        <w:rPr>
          <w:sz w:val="28"/>
          <w:szCs w:val="28"/>
        </w:rPr>
        <w:t xml:space="preserve"> diverse competenze e accentuazioni disciplinari</w:t>
      </w:r>
      <w:r w:rsidR="0085539A">
        <w:rPr>
          <w:sz w:val="28"/>
          <w:szCs w:val="28"/>
        </w:rPr>
        <w:t>,</w:t>
      </w:r>
      <w:r>
        <w:rPr>
          <w:sz w:val="28"/>
          <w:szCs w:val="28"/>
        </w:rPr>
        <w:t xml:space="preserve"> ma venendo progressivamente riconosciuti</w:t>
      </w:r>
      <w:r w:rsidR="00DC20C9">
        <w:rPr>
          <w:sz w:val="28"/>
          <w:szCs w:val="28"/>
        </w:rPr>
        <w:t xml:space="preserve"> nella peculiarità del nostro approccio </w:t>
      </w:r>
      <w:r>
        <w:rPr>
          <w:sz w:val="28"/>
          <w:szCs w:val="28"/>
        </w:rPr>
        <w:t xml:space="preserve"> in molti ambienti scientifici, culturali, associativi, politici, italiani e stranieri, con cui abbiamo intrecciato il nostro lavoro.</w:t>
      </w:r>
    </w:p>
    <w:p w14:paraId="3B142F32" w14:textId="77777777" w:rsidR="00A8132D" w:rsidRDefault="00A8132D" w:rsidP="00910987">
      <w:pPr>
        <w:rPr>
          <w:sz w:val="28"/>
          <w:szCs w:val="28"/>
        </w:rPr>
      </w:pPr>
    </w:p>
    <w:p w14:paraId="2037B167" w14:textId="7AFFBA6C" w:rsidR="00910987" w:rsidRDefault="00DB326D" w:rsidP="00910987">
      <w:pPr>
        <w:rPr>
          <w:sz w:val="28"/>
          <w:szCs w:val="28"/>
        </w:rPr>
      </w:pPr>
      <w:r>
        <w:rPr>
          <w:sz w:val="28"/>
          <w:szCs w:val="28"/>
        </w:rPr>
        <w:t>Questa peculiarità di approccio</w:t>
      </w:r>
      <w:r w:rsidR="0085539A">
        <w:rPr>
          <w:sz w:val="28"/>
          <w:szCs w:val="28"/>
        </w:rPr>
        <w:t>,</w:t>
      </w:r>
      <w:r w:rsidR="00910987">
        <w:rPr>
          <w:sz w:val="28"/>
          <w:szCs w:val="28"/>
        </w:rPr>
        <w:t xml:space="preserve"> che </w:t>
      </w:r>
      <w:r w:rsidR="0085539A">
        <w:rPr>
          <w:sz w:val="28"/>
          <w:szCs w:val="28"/>
        </w:rPr>
        <w:t xml:space="preserve">abbiamo </w:t>
      </w:r>
      <w:r>
        <w:rPr>
          <w:sz w:val="28"/>
          <w:szCs w:val="28"/>
        </w:rPr>
        <w:t>sostanziato</w:t>
      </w:r>
      <w:r w:rsidR="00910987">
        <w:rPr>
          <w:sz w:val="28"/>
          <w:szCs w:val="28"/>
        </w:rPr>
        <w:t xml:space="preserve"> con il nostro metod</w:t>
      </w:r>
      <w:r w:rsidR="008A7435">
        <w:rPr>
          <w:sz w:val="28"/>
          <w:szCs w:val="28"/>
        </w:rPr>
        <w:t>o</w:t>
      </w:r>
      <w:r w:rsidR="00910987">
        <w:rPr>
          <w:sz w:val="28"/>
          <w:szCs w:val="28"/>
        </w:rPr>
        <w:t xml:space="preserve"> di ricerca</w:t>
      </w:r>
      <w:r w:rsidR="008A7435">
        <w:rPr>
          <w:sz w:val="28"/>
          <w:szCs w:val="28"/>
        </w:rPr>
        <w:t>-</w:t>
      </w:r>
      <w:r w:rsidR="00910987">
        <w:rPr>
          <w:sz w:val="28"/>
          <w:szCs w:val="28"/>
        </w:rPr>
        <w:t>azione</w:t>
      </w:r>
      <w:r w:rsidR="008A7435">
        <w:rPr>
          <w:sz w:val="28"/>
          <w:szCs w:val="28"/>
        </w:rPr>
        <w:t xml:space="preserve"> e che </w:t>
      </w:r>
      <w:r w:rsidR="0085539A">
        <w:rPr>
          <w:sz w:val="28"/>
          <w:szCs w:val="28"/>
        </w:rPr>
        <w:t>ha richiesto</w:t>
      </w:r>
      <w:r w:rsidR="008A7435">
        <w:rPr>
          <w:sz w:val="28"/>
          <w:szCs w:val="28"/>
        </w:rPr>
        <w:t xml:space="preserve"> una complessa conoscenza e pratica multidisciplinare, presenta, rispetto a molti altri soggetti che ho citato, una centratura metodologica e un approccio scientifico</w:t>
      </w:r>
      <w:r w:rsidR="00103F43">
        <w:rPr>
          <w:sz w:val="28"/>
          <w:szCs w:val="28"/>
        </w:rPr>
        <w:t xml:space="preserve"> di </w:t>
      </w:r>
      <w:r w:rsidR="00103F43" w:rsidRPr="001C7449">
        <w:rPr>
          <w:i/>
          <w:sz w:val="28"/>
          <w:szCs w:val="28"/>
        </w:rPr>
        <w:t xml:space="preserve">alto </w:t>
      </w:r>
      <w:proofErr w:type="gramStart"/>
      <w:r w:rsidR="00103F43" w:rsidRPr="001C7449">
        <w:rPr>
          <w:i/>
          <w:sz w:val="28"/>
          <w:szCs w:val="28"/>
        </w:rPr>
        <w:t>profilo</w:t>
      </w:r>
      <w:r w:rsidR="008A7435">
        <w:rPr>
          <w:sz w:val="28"/>
          <w:szCs w:val="28"/>
        </w:rPr>
        <w:t xml:space="preserve">  che</w:t>
      </w:r>
      <w:proofErr w:type="gramEnd"/>
      <w:r w:rsidR="008A7435">
        <w:rPr>
          <w:sz w:val="28"/>
          <w:szCs w:val="28"/>
        </w:rPr>
        <w:t xml:space="preserve"> distingue</w:t>
      </w:r>
      <w:r w:rsidR="0085539A">
        <w:rPr>
          <w:sz w:val="28"/>
          <w:szCs w:val="28"/>
        </w:rPr>
        <w:t xml:space="preserve"> molto chiaramente </w:t>
      </w:r>
      <w:r w:rsidR="008A7435">
        <w:rPr>
          <w:sz w:val="28"/>
          <w:szCs w:val="28"/>
        </w:rPr>
        <w:t xml:space="preserve"> i territorialisti</w:t>
      </w:r>
      <w:r w:rsidR="00A01A84">
        <w:rPr>
          <w:sz w:val="28"/>
          <w:szCs w:val="28"/>
        </w:rPr>
        <w:t xml:space="preserve"> (che originano in gran parte dalla scuola territorialista) </w:t>
      </w:r>
      <w:r w:rsidR="008A7435">
        <w:rPr>
          <w:sz w:val="28"/>
          <w:szCs w:val="28"/>
        </w:rPr>
        <w:t xml:space="preserve"> dalle altre scuole</w:t>
      </w:r>
      <w:r>
        <w:rPr>
          <w:sz w:val="28"/>
          <w:szCs w:val="28"/>
        </w:rPr>
        <w:t xml:space="preserve"> con cui dialoghiamo</w:t>
      </w:r>
      <w:r w:rsidR="000D0941">
        <w:rPr>
          <w:sz w:val="28"/>
          <w:szCs w:val="28"/>
        </w:rPr>
        <w:t>. In sintesi</w:t>
      </w:r>
      <w:r w:rsidR="0085539A">
        <w:rPr>
          <w:sz w:val="28"/>
          <w:szCs w:val="28"/>
        </w:rPr>
        <w:t xml:space="preserve"> questo approfondito bagaglio scientifico</w:t>
      </w:r>
      <w:r w:rsidR="00353670">
        <w:rPr>
          <w:sz w:val="28"/>
          <w:szCs w:val="28"/>
        </w:rPr>
        <w:t xml:space="preserve"> si sostanzia in particolare</w:t>
      </w:r>
      <w:r w:rsidR="000D0941">
        <w:rPr>
          <w:sz w:val="28"/>
          <w:szCs w:val="28"/>
        </w:rPr>
        <w:t>:</w:t>
      </w:r>
    </w:p>
    <w:p w14:paraId="2874348B" w14:textId="77777777" w:rsidR="00B70160" w:rsidRDefault="00B70160" w:rsidP="00910987">
      <w:pPr>
        <w:rPr>
          <w:sz w:val="28"/>
          <w:szCs w:val="28"/>
        </w:rPr>
      </w:pPr>
    </w:p>
    <w:p w14:paraId="402D97AC" w14:textId="07F2F1E3" w:rsidR="000D0941" w:rsidRDefault="000D0941" w:rsidP="00910987">
      <w:pPr>
        <w:rPr>
          <w:sz w:val="28"/>
          <w:szCs w:val="28"/>
        </w:rPr>
      </w:pPr>
      <w:r w:rsidRPr="00B70160">
        <w:rPr>
          <w:i/>
          <w:sz w:val="28"/>
          <w:szCs w:val="28"/>
        </w:rPr>
        <w:t>-</w:t>
      </w:r>
      <w:r w:rsidR="00353670">
        <w:rPr>
          <w:i/>
          <w:sz w:val="28"/>
          <w:szCs w:val="28"/>
        </w:rPr>
        <w:t xml:space="preserve"> su un ruolo innovativo </w:t>
      </w:r>
      <w:r w:rsidR="006C19B1">
        <w:rPr>
          <w:i/>
          <w:sz w:val="28"/>
          <w:szCs w:val="28"/>
        </w:rPr>
        <w:t>della conoscenza socio-</w:t>
      </w:r>
      <w:r w:rsidRPr="00B70160">
        <w:rPr>
          <w:i/>
          <w:sz w:val="28"/>
          <w:szCs w:val="28"/>
        </w:rPr>
        <w:t xml:space="preserve"> territoriale</w:t>
      </w:r>
      <w:r>
        <w:rPr>
          <w:sz w:val="28"/>
          <w:szCs w:val="28"/>
        </w:rPr>
        <w:t xml:space="preserve">, che ha come scopo di individuare i caratteri identitari </w:t>
      </w:r>
      <w:r w:rsidR="006C19B1">
        <w:rPr>
          <w:sz w:val="28"/>
          <w:szCs w:val="28"/>
        </w:rPr>
        <w:t xml:space="preserve">profondi </w:t>
      </w:r>
      <w:r>
        <w:rPr>
          <w:sz w:val="28"/>
          <w:szCs w:val="28"/>
        </w:rPr>
        <w:t>del patrimonio territoriale</w:t>
      </w:r>
      <w:r w:rsidR="00B7016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53670">
        <w:rPr>
          <w:sz w:val="28"/>
          <w:szCs w:val="28"/>
        </w:rPr>
        <w:t xml:space="preserve">avvalendosi </w:t>
      </w:r>
      <w:r>
        <w:rPr>
          <w:sz w:val="28"/>
          <w:szCs w:val="28"/>
        </w:rPr>
        <w:t xml:space="preserve"> di una combinazione complessa di approcci i</w:t>
      </w:r>
      <w:r w:rsidRPr="00353670">
        <w:rPr>
          <w:i/>
          <w:sz w:val="28"/>
          <w:szCs w:val="28"/>
        </w:rPr>
        <w:t>dentitari</w:t>
      </w:r>
      <w:r>
        <w:rPr>
          <w:sz w:val="28"/>
          <w:szCs w:val="28"/>
        </w:rPr>
        <w:t xml:space="preserve"> (community </w:t>
      </w:r>
      <w:proofErr w:type="spellStart"/>
      <w:r>
        <w:rPr>
          <w:sz w:val="28"/>
          <w:szCs w:val="28"/>
        </w:rPr>
        <w:t>mapping</w:t>
      </w:r>
      <w:proofErr w:type="spellEnd"/>
      <w:r>
        <w:rPr>
          <w:sz w:val="28"/>
          <w:szCs w:val="28"/>
        </w:rPr>
        <w:t>, coscienza di luogo</w:t>
      </w:r>
      <w:r w:rsidR="00B70160">
        <w:rPr>
          <w:sz w:val="28"/>
          <w:szCs w:val="28"/>
        </w:rPr>
        <w:t>, modelli socioculturali</w:t>
      </w:r>
      <w:r>
        <w:rPr>
          <w:sz w:val="28"/>
          <w:szCs w:val="28"/>
        </w:rPr>
        <w:t>), d</w:t>
      </w:r>
      <w:r w:rsidR="00A01A84">
        <w:rPr>
          <w:sz w:val="28"/>
          <w:szCs w:val="28"/>
        </w:rPr>
        <w:t>i</w:t>
      </w:r>
      <w:r>
        <w:rPr>
          <w:sz w:val="28"/>
          <w:szCs w:val="28"/>
        </w:rPr>
        <w:t xml:space="preserve"> approcci </w:t>
      </w:r>
      <w:proofErr w:type="spellStart"/>
      <w:r w:rsidRPr="00353670">
        <w:rPr>
          <w:i/>
          <w:sz w:val="28"/>
          <w:szCs w:val="28"/>
        </w:rPr>
        <w:t>morfotipologic</w:t>
      </w:r>
      <w:r w:rsidR="0063525F" w:rsidRPr="00353670">
        <w:rPr>
          <w:i/>
          <w:sz w:val="28"/>
          <w:szCs w:val="28"/>
        </w:rPr>
        <w:t>i</w:t>
      </w:r>
      <w:proofErr w:type="spellEnd"/>
      <w:r w:rsidR="00A01A84">
        <w:rPr>
          <w:sz w:val="28"/>
          <w:szCs w:val="28"/>
        </w:rPr>
        <w:t xml:space="preserve"> (</w:t>
      </w:r>
      <w:r w:rsidR="00B70160">
        <w:rPr>
          <w:sz w:val="28"/>
          <w:szCs w:val="28"/>
        </w:rPr>
        <w:t>che integra</w:t>
      </w:r>
      <w:r w:rsidR="0063525F">
        <w:rPr>
          <w:sz w:val="28"/>
          <w:szCs w:val="28"/>
        </w:rPr>
        <w:t>no</w:t>
      </w:r>
      <w:r w:rsidR="00B70160">
        <w:rPr>
          <w:sz w:val="28"/>
          <w:szCs w:val="28"/>
        </w:rPr>
        <w:t xml:space="preserve"> le componenti </w:t>
      </w:r>
      <w:r w:rsidR="00A01A84">
        <w:rPr>
          <w:sz w:val="28"/>
          <w:szCs w:val="28"/>
        </w:rPr>
        <w:t>urban</w:t>
      </w:r>
      <w:r w:rsidR="00B70160">
        <w:rPr>
          <w:sz w:val="28"/>
          <w:szCs w:val="28"/>
        </w:rPr>
        <w:t>e</w:t>
      </w:r>
      <w:r w:rsidR="00A01A84">
        <w:rPr>
          <w:sz w:val="28"/>
          <w:szCs w:val="28"/>
        </w:rPr>
        <w:t>, territorial</w:t>
      </w:r>
      <w:r w:rsidR="00B70160">
        <w:rPr>
          <w:sz w:val="28"/>
          <w:szCs w:val="28"/>
        </w:rPr>
        <w:t>i</w:t>
      </w:r>
      <w:r w:rsidR="00A01A84">
        <w:rPr>
          <w:sz w:val="28"/>
          <w:szCs w:val="28"/>
        </w:rPr>
        <w:t>, ambiental</w:t>
      </w:r>
      <w:r w:rsidR="00B70160">
        <w:rPr>
          <w:sz w:val="28"/>
          <w:szCs w:val="28"/>
        </w:rPr>
        <w:t>i</w:t>
      </w:r>
      <w:r w:rsidR="00A01A84">
        <w:rPr>
          <w:sz w:val="28"/>
          <w:szCs w:val="28"/>
        </w:rPr>
        <w:t xml:space="preserve"> agroforestal</w:t>
      </w:r>
      <w:r w:rsidR="00B70160">
        <w:rPr>
          <w:sz w:val="28"/>
          <w:szCs w:val="28"/>
        </w:rPr>
        <w:t>i</w:t>
      </w:r>
      <w:r w:rsidR="00A01A84">
        <w:rPr>
          <w:sz w:val="28"/>
          <w:szCs w:val="28"/>
        </w:rPr>
        <w:t>)</w:t>
      </w:r>
      <w:r>
        <w:rPr>
          <w:sz w:val="28"/>
          <w:szCs w:val="28"/>
        </w:rPr>
        <w:t xml:space="preserve">, di approcci </w:t>
      </w:r>
      <w:r w:rsidRPr="00353670">
        <w:rPr>
          <w:i/>
          <w:sz w:val="28"/>
          <w:szCs w:val="28"/>
        </w:rPr>
        <w:t>storico-struttural</w:t>
      </w:r>
      <w:r w:rsidR="0063525F" w:rsidRPr="00353670">
        <w:rPr>
          <w:i/>
          <w:sz w:val="28"/>
          <w:szCs w:val="28"/>
        </w:rPr>
        <w:t>i</w:t>
      </w:r>
      <w:r>
        <w:rPr>
          <w:sz w:val="28"/>
          <w:szCs w:val="28"/>
        </w:rPr>
        <w:t xml:space="preserve"> (process</w:t>
      </w:r>
      <w:r w:rsidR="0063525F">
        <w:rPr>
          <w:sz w:val="28"/>
          <w:szCs w:val="28"/>
        </w:rPr>
        <w:t>i</w:t>
      </w:r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territorializzazione</w:t>
      </w:r>
      <w:proofErr w:type="spellEnd"/>
      <w:r w:rsidR="0063525F">
        <w:rPr>
          <w:sz w:val="28"/>
          <w:szCs w:val="28"/>
        </w:rPr>
        <w:t xml:space="preserve">, geografia e ecologia storica, archeologia globale, </w:t>
      </w:r>
      <w:proofErr w:type="spellStart"/>
      <w:r w:rsidR="0063525F">
        <w:rPr>
          <w:sz w:val="28"/>
          <w:szCs w:val="28"/>
        </w:rPr>
        <w:t>ecc</w:t>
      </w:r>
      <w:proofErr w:type="spellEnd"/>
      <w:r w:rsidR="0063525F">
        <w:rPr>
          <w:sz w:val="28"/>
          <w:szCs w:val="28"/>
        </w:rPr>
        <w:t>)</w:t>
      </w:r>
      <w:r>
        <w:rPr>
          <w:sz w:val="28"/>
          <w:szCs w:val="28"/>
        </w:rPr>
        <w:t xml:space="preserve">. Questa complessità </w:t>
      </w:r>
      <w:r w:rsidR="00B70160">
        <w:rPr>
          <w:sz w:val="28"/>
          <w:szCs w:val="28"/>
        </w:rPr>
        <w:t xml:space="preserve">che conduce </w:t>
      </w:r>
      <w:r w:rsidR="00353670">
        <w:rPr>
          <w:sz w:val="28"/>
          <w:szCs w:val="28"/>
        </w:rPr>
        <w:t xml:space="preserve">fra l’altro </w:t>
      </w:r>
      <w:r w:rsidR="00B70160">
        <w:rPr>
          <w:sz w:val="28"/>
          <w:szCs w:val="28"/>
        </w:rPr>
        <w:t>a original</w:t>
      </w:r>
      <w:r w:rsidR="00353670">
        <w:rPr>
          <w:sz w:val="28"/>
          <w:szCs w:val="28"/>
        </w:rPr>
        <w:t>i</w:t>
      </w:r>
      <w:r w:rsidR="00B70160">
        <w:rPr>
          <w:sz w:val="28"/>
          <w:szCs w:val="28"/>
        </w:rPr>
        <w:t xml:space="preserve"> rappresentazion</w:t>
      </w:r>
      <w:r w:rsidR="00353670">
        <w:rPr>
          <w:sz w:val="28"/>
          <w:szCs w:val="28"/>
        </w:rPr>
        <w:t>i</w:t>
      </w:r>
      <w:r w:rsidR="00B70160">
        <w:rPr>
          <w:sz w:val="28"/>
          <w:szCs w:val="28"/>
        </w:rPr>
        <w:t xml:space="preserve"> patrimonial</w:t>
      </w:r>
      <w:r w:rsidR="00353670">
        <w:rPr>
          <w:sz w:val="28"/>
          <w:szCs w:val="28"/>
        </w:rPr>
        <w:t>i,</w:t>
      </w:r>
      <w:r w:rsidR="00B701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è motivata dalla considerazione del patrimonio di lunga durata come elemento </w:t>
      </w:r>
      <w:proofErr w:type="spellStart"/>
      <w:r>
        <w:rPr>
          <w:sz w:val="28"/>
          <w:szCs w:val="28"/>
        </w:rPr>
        <w:t>fondativo</w:t>
      </w:r>
      <w:proofErr w:type="spellEnd"/>
      <w:r>
        <w:rPr>
          <w:sz w:val="28"/>
          <w:szCs w:val="28"/>
        </w:rPr>
        <w:t>, dinamico e incrementale</w:t>
      </w:r>
      <w:r w:rsidR="00B70160">
        <w:rPr>
          <w:sz w:val="28"/>
          <w:szCs w:val="28"/>
        </w:rPr>
        <w:t>,</w:t>
      </w:r>
      <w:r>
        <w:rPr>
          <w:sz w:val="28"/>
          <w:szCs w:val="28"/>
        </w:rPr>
        <w:t xml:space="preserve"> delle regole statutarie</w:t>
      </w:r>
      <w:r w:rsidR="006C19B1">
        <w:rPr>
          <w:sz w:val="28"/>
          <w:szCs w:val="28"/>
        </w:rPr>
        <w:t xml:space="preserve"> che guidano i progetti di conversione eco-territorialista</w:t>
      </w:r>
      <w:r>
        <w:rPr>
          <w:sz w:val="28"/>
          <w:szCs w:val="28"/>
        </w:rPr>
        <w:t xml:space="preserve"> e della qualità del progetto di territorio su d</w:t>
      </w:r>
      <w:r w:rsidR="00A01A84">
        <w:rPr>
          <w:sz w:val="28"/>
          <w:szCs w:val="28"/>
        </w:rPr>
        <w:t>i</w:t>
      </w:r>
      <w:r>
        <w:rPr>
          <w:sz w:val="28"/>
          <w:szCs w:val="28"/>
        </w:rPr>
        <w:t xml:space="preserve"> esse fondate</w:t>
      </w:r>
      <w:r w:rsidR="000B1F38">
        <w:rPr>
          <w:sz w:val="28"/>
          <w:szCs w:val="28"/>
        </w:rPr>
        <w:t xml:space="preserve"> e reinterpretate dalla comunità locale</w:t>
      </w:r>
      <w:r>
        <w:rPr>
          <w:sz w:val="28"/>
          <w:szCs w:val="28"/>
        </w:rPr>
        <w:t xml:space="preserve">; </w:t>
      </w:r>
    </w:p>
    <w:p w14:paraId="5DCD4F9D" w14:textId="77777777" w:rsidR="00B70160" w:rsidRDefault="00B70160" w:rsidP="00910987">
      <w:pPr>
        <w:rPr>
          <w:sz w:val="28"/>
          <w:szCs w:val="28"/>
        </w:rPr>
      </w:pPr>
    </w:p>
    <w:p w14:paraId="1701B6D5" w14:textId="60497D08" w:rsidR="00A01A84" w:rsidRDefault="00A01A84" w:rsidP="0091098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922377">
        <w:rPr>
          <w:i/>
          <w:sz w:val="28"/>
          <w:szCs w:val="28"/>
        </w:rPr>
        <w:t>sulla</w:t>
      </w:r>
      <w:r w:rsidR="00353670">
        <w:rPr>
          <w:i/>
          <w:sz w:val="28"/>
          <w:szCs w:val="28"/>
        </w:rPr>
        <w:t xml:space="preserve"> centralità di progetti integrati</w:t>
      </w:r>
      <w:r w:rsidRPr="00B70160">
        <w:rPr>
          <w:i/>
          <w:sz w:val="28"/>
          <w:szCs w:val="28"/>
        </w:rPr>
        <w:t xml:space="preserve"> di territorio</w:t>
      </w:r>
      <w:r w:rsidR="003653C5">
        <w:rPr>
          <w:i/>
          <w:sz w:val="28"/>
          <w:szCs w:val="28"/>
        </w:rPr>
        <w:t xml:space="preserve"> alla scala </w:t>
      </w:r>
      <w:proofErr w:type="spellStart"/>
      <w:r w:rsidR="003653C5">
        <w:rPr>
          <w:i/>
          <w:sz w:val="28"/>
          <w:szCs w:val="28"/>
        </w:rPr>
        <w:t>bioregionale</w:t>
      </w:r>
      <w:proofErr w:type="spellEnd"/>
      <w:r>
        <w:rPr>
          <w:sz w:val="28"/>
          <w:szCs w:val="28"/>
        </w:rPr>
        <w:t>, fondat</w:t>
      </w:r>
      <w:r w:rsidR="0041416D">
        <w:rPr>
          <w:sz w:val="28"/>
          <w:szCs w:val="28"/>
        </w:rPr>
        <w:t>i</w:t>
      </w:r>
      <w:r>
        <w:rPr>
          <w:sz w:val="28"/>
          <w:szCs w:val="28"/>
        </w:rPr>
        <w:t xml:space="preserve"> sulla messa in valore come bene comune del patrimonio, nelle sue peculiarità </w:t>
      </w:r>
      <w:r w:rsidRPr="00922377">
        <w:rPr>
          <w:i/>
          <w:sz w:val="28"/>
          <w:szCs w:val="28"/>
        </w:rPr>
        <w:t xml:space="preserve">ambientali </w:t>
      </w:r>
      <w:r w:rsidR="00922377">
        <w:rPr>
          <w:i/>
          <w:sz w:val="28"/>
          <w:szCs w:val="28"/>
        </w:rPr>
        <w:t>(</w:t>
      </w:r>
      <w:r>
        <w:rPr>
          <w:sz w:val="28"/>
          <w:szCs w:val="28"/>
        </w:rPr>
        <w:t xml:space="preserve">come precondizioni </w:t>
      </w:r>
      <w:proofErr w:type="spellStart"/>
      <w:r>
        <w:rPr>
          <w:sz w:val="28"/>
          <w:szCs w:val="28"/>
        </w:rPr>
        <w:t>idrogeomorfologiche</w:t>
      </w:r>
      <w:proofErr w:type="spellEnd"/>
      <w:r w:rsidR="00922377">
        <w:rPr>
          <w:sz w:val="28"/>
          <w:szCs w:val="28"/>
        </w:rPr>
        <w:t xml:space="preserve"> e</w:t>
      </w:r>
      <w:r>
        <w:rPr>
          <w:sz w:val="28"/>
          <w:szCs w:val="28"/>
        </w:rPr>
        <w:t xml:space="preserve"> ecologiche dell’insediamento), </w:t>
      </w:r>
      <w:r w:rsidRPr="00922377">
        <w:rPr>
          <w:i/>
          <w:sz w:val="28"/>
          <w:szCs w:val="28"/>
        </w:rPr>
        <w:t>urbane</w:t>
      </w:r>
      <w:r>
        <w:rPr>
          <w:sz w:val="28"/>
          <w:szCs w:val="28"/>
        </w:rPr>
        <w:t xml:space="preserve">, </w:t>
      </w:r>
      <w:r w:rsidRPr="00922377">
        <w:rPr>
          <w:i/>
          <w:sz w:val="28"/>
          <w:szCs w:val="28"/>
        </w:rPr>
        <w:t>agroforestali</w:t>
      </w:r>
      <w:r>
        <w:rPr>
          <w:sz w:val="28"/>
          <w:szCs w:val="28"/>
        </w:rPr>
        <w:t xml:space="preserve">, </w:t>
      </w:r>
      <w:r w:rsidRPr="00922377">
        <w:rPr>
          <w:i/>
          <w:sz w:val="28"/>
          <w:szCs w:val="28"/>
        </w:rPr>
        <w:t>energetiche</w:t>
      </w:r>
      <w:r>
        <w:rPr>
          <w:sz w:val="28"/>
          <w:szCs w:val="28"/>
        </w:rPr>
        <w:t xml:space="preserve">, </w:t>
      </w:r>
      <w:r w:rsidRPr="00922377">
        <w:rPr>
          <w:i/>
          <w:sz w:val="28"/>
          <w:szCs w:val="28"/>
        </w:rPr>
        <w:t>socioculturali</w:t>
      </w:r>
      <w:r w:rsidR="00922377">
        <w:rPr>
          <w:i/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  <w:r w:rsidR="00922377">
        <w:rPr>
          <w:sz w:val="28"/>
          <w:szCs w:val="28"/>
        </w:rPr>
        <w:t xml:space="preserve">progetti che  richiedono l’attivazione di strutture multidisciplinari, di forme strutturate di partecipazione, </w:t>
      </w:r>
      <w:r w:rsidR="00A36027">
        <w:rPr>
          <w:sz w:val="28"/>
          <w:szCs w:val="28"/>
        </w:rPr>
        <w:t>per innovare forme di autogoverno comunitario per l’</w:t>
      </w:r>
      <w:proofErr w:type="spellStart"/>
      <w:r w:rsidR="00A36027" w:rsidRPr="001C7449">
        <w:rPr>
          <w:i/>
          <w:sz w:val="28"/>
          <w:szCs w:val="28"/>
        </w:rPr>
        <w:t>autosostenibilità</w:t>
      </w:r>
      <w:proofErr w:type="spellEnd"/>
      <w:r w:rsidR="00A36027" w:rsidRPr="001C7449">
        <w:rPr>
          <w:i/>
          <w:sz w:val="28"/>
          <w:szCs w:val="28"/>
        </w:rPr>
        <w:t xml:space="preserve"> </w:t>
      </w:r>
      <w:r w:rsidR="00A36027">
        <w:rPr>
          <w:sz w:val="28"/>
          <w:szCs w:val="28"/>
        </w:rPr>
        <w:t xml:space="preserve">dello sviluppo locale. </w:t>
      </w:r>
    </w:p>
    <w:p w14:paraId="0BF7D2C0" w14:textId="77777777" w:rsidR="000B1F38" w:rsidRDefault="000B1F38" w:rsidP="00910987">
      <w:pPr>
        <w:rPr>
          <w:sz w:val="28"/>
          <w:szCs w:val="28"/>
        </w:rPr>
      </w:pPr>
    </w:p>
    <w:p w14:paraId="2B8D5896" w14:textId="609D3C4C" w:rsidR="0063525F" w:rsidRDefault="00B70160" w:rsidP="00910987">
      <w:pPr>
        <w:rPr>
          <w:sz w:val="28"/>
          <w:szCs w:val="28"/>
        </w:rPr>
      </w:pPr>
      <w:r>
        <w:rPr>
          <w:sz w:val="28"/>
          <w:szCs w:val="28"/>
        </w:rPr>
        <w:t>Possedere questa scienza  (operabile</w:t>
      </w:r>
      <w:r w:rsidR="000B1F38">
        <w:rPr>
          <w:sz w:val="28"/>
          <w:szCs w:val="28"/>
        </w:rPr>
        <w:t xml:space="preserve"> nei nuovi campi della pianificazione non certo in solitudine</w:t>
      </w:r>
      <w:r w:rsidR="00922377">
        <w:rPr>
          <w:sz w:val="28"/>
          <w:szCs w:val="28"/>
        </w:rPr>
        <w:t xml:space="preserve"> tecnico-professionale</w:t>
      </w:r>
      <w:r w:rsidR="000B1F38">
        <w:rPr>
          <w:sz w:val="28"/>
          <w:szCs w:val="28"/>
        </w:rPr>
        <w:t xml:space="preserve">, ma </w:t>
      </w:r>
      <w:r>
        <w:rPr>
          <w:sz w:val="28"/>
          <w:szCs w:val="28"/>
        </w:rPr>
        <w:t xml:space="preserve"> per </w:t>
      </w:r>
      <w:r w:rsidR="000B1F38">
        <w:rPr>
          <w:sz w:val="28"/>
          <w:szCs w:val="28"/>
        </w:rPr>
        <w:t>“grappoli”</w:t>
      </w:r>
      <w:r>
        <w:rPr>
          <w:sz w:val="28"/>
          <w:szCs w:val="28"/>
        </w:rPr>
        <w:t xml:space="preserve"> di discipline e con forme dirette di rapporto con gli abitanti</w:t>
      </w:r>
      <w:r w:rsidR="000B1F38">
        <w:rPr>
          <w:sz w:val="28"/>
          <w:szCs w:val="28"/>
        </w:rPr>
        <w:t xml:space="preserve">), costituisce un forte elemento di </w:t>
      </w:r>
      <w:r w:rsidR="000B1F38" w:rsidRPr="00CD342F">
        <w:rPr>
          <w:i/>
          <w:sz w:val="28"/>
          <w:szCs w:val="28"/>
        </w:rPr>
        <w:t>specificità</w:t>
      </w:r>
      <w:r w:rsidR="000B1F38">
        <w:rPr>
          <w:sz w:val="28"/>
          <w:szCs w:val="28"/>
        </w:rPr>
        <w:t xml:space="preserve">, di </w:t>
      </w:r>
      <w:r w:rsidR="000B1F38" w:rsidRPr="00CD342F">
        <w:rPr>
          <w:i/>
          <w:sz w:val="28"/>
          <w:szCs w:val="28"/>
        </w:rPr>
        <w:t>identità</w:t>
      </w:r>
      <w:r w:rsidR="000B1F38">
        <w:rPr>
          <w:sz w:val="28"/>
          <w:szCs w:val="28"/>
        </w:rPr>
        <w:t xml:space="preserve">  e di possibile </w:t>
      </w:r>
      <w:r w:rsidR="000B1F38" w:rsidRPr="00CD342F">
        <w:rPr>
          <w:i/>
          <w:sz w:val="28"/>
          <w:szCs w:val="28"/>
        </w:rPr>
        <w:t>utilità sociale</w:t>
      </w:r>
      <w:r w:rsidR="003653C5">
        <w:rPr>
          <w:sz w:val="28"/>
          <w:szCs w:val="28"/>
        </w:rPr>
        <w:t xml:space="preserve"> della </w:t>
      </w:r>
      <w:proofErr w:type="spellStart"/>
      <w:r w:rsidR="003653C5">
        <w:rPr>
          <w:sz w:val="28"/>
          <w:szCs w:val="28"/>
        </w:rPr>
        <w:t>SdT</w:t>
      </w:r>
      <w:proofErr w:type="spellEnd"/>
      <w:r w:rsidR="003653C5">
        <w:rPr>
          <w:sz w:val="28"/>
          <w:szCs w:val="28"/>
        </w:rPr>
        <w:t xml:space="preserve"> ,</w:t>
      </w:r>
      <w:r w:rsidR="000B1F38">
        <w:rPr>
          <w:sz w:val="28"/>
          <w:szCs w:val="28"/>
        </w:rPr>
        <w:t xml:space="preserve"> in un contesto di operatori del territorio </w:t>
      </w:r>
      <w:r w:rsidR="00A36027">
        <w:rPr>
          <w:sz w:val="28"/>
          <w:szCs w:val="28"/>
        </w:rPr>
        <w:t xml:space="preserve">non sempre </w:t>
      </w:r>
      <w:r w:rsidR="000B1F38">
        <w:rPr>
          <w:sz w:val="28"/>
          <w:szCs w:val="28"/>
        </w:rPr>
        <w:t xml:space="preserve">attrezzati ad affrontare i problemi di conoscenza e progettazione che </w:t>
      </w:r>
      <w:r w:rsidR="00A8132D">
        <w:rPr>
          <w:sz w:val="28"/>
          <w:szCs w:val="28"/>
        </w:rPr>
        <w:t xml:space="preserve">l’attuale fase di crisi della qualità dell’abitare a tutte le scale comporta. Sovente anche gli attori più intenzionati alla trasformazione radicale degli obiettivi delle  politiche territoriali,  restano intrappolati in orizzonti di azioni settoriali e contingenti per una mancanza di </w:t>
      </w:r>
      <w:r w:rsidR="00922377">
        <w:rPr>
          <w:sz w:val="28"/>
          <w:szCs w:val="28"/>
        </w:rPr>
        <w:t xml:space="preserve">strumenti di </w:t>
      </w:r>
      <w:r w:rsidR="00A8132D">
        <w:rPr>
          <w:sz w:val="28"/>
          <w:szCs w:val="28"/>
        </w:rPr>
        <w:t>conoscenza</w:t>
      </w:r>
      <w:r w:rsidR="00922377">
        <w:rPr>
          <w:sz w:val="28"/>
          <w:szCs w:val="28"/>
        </w:rPr>
        <w:t xml:space="preserve">/azione </w:t>
      </w:r>
      <w:r w:rsidR="00E93BF2">
        <w:rPr>
          <w:sz w:val="28"/>
          <w:szCs w:val="28"/>
        </w:rPr>
        <w:t xml:space="preserve">multidisciplinari </w:t>
      </w:r>
      <w:r w:rsidR="00A8132D">
        <w:rPr>
          <w:sz w:val="28"/>
          <w:szCs w:val="28"/>
        </w:rPr>
        <w:t xml:space="preserve"> </w:t>
      </w:r>
      <w:r w:rsidR="00A36027">
        <w:rPr>
          <w:sz w:val="28"/>
          <w:szCs w:val="28"/>
        </w:rPr>
        <w:t xml:space="preserve">del </w:t>
      </w:r>
      <w:r w:rsidR="00922377">
        <w:rPr>
          <w:sz w:val="28"/>
          <w:szCs w:val="28"/>
        </w:rPr>
        <w:t xml:space="preserve"> </w:t>
      </w:r>
      <w:r w:rsidR="00A8132D">
        <w:rPr>
          <w:sz w:val="28"/>
          <w:szCs w:val="28"/>
        </w:rPr>
        <w:t xml:space="preserve"> contesto profondo</w:t>
      </w:r>
      <w:r w:rsidR="00A36027">
        <w:rPr>
          <w:sz w:val="28"/>
          <w:szCs w:val="28"/>
        </w:rPr>
        <w:t xml:space="preserve"> e dinamico </w:t>
      </w:r>
      <w:r w:rsidR="00A8132D">
        <w:rPr>
          <w:sz w:val="28"/>
          <w:szCs w:val="28"/>
        </w:rPr>
        <w:t xml:space="preserve"> delle identità </w:t>
      </w:r>
      <w:proofErr w:type="spellStart"/>
      <w:r w:rsidR="00A8132D">
        <w:rPr>
          <w:sz w:val="28"/>
          <w:szCs w:val="28"/>
        </w:rPr>
        <w:t>socioterritoriali</w:t>
      </w:r>
      <w:proofErr w:type="spellEnd"/>
      <w:r w:rsidR="003653C5">
        <w:rPr>
          <w:sz w:val="28"/>
          <w:szCs w:val="28"/>
        </w:rPr>
        <w:t xml:space="preserve">; o per </w:t>
      </w:r>
      <w:proofErr w:type="spellStart"/>
      <w:r w:rsidR="003653C5">
        <w:rPr>
          <w:sz w:val="28"/>
          <w:szCs w:val="28"/>
        </w:rPr>
        <w:t>attardamenti</w:t>
      </w:r>
      <w:proofErr w:type="spellEnd"/>
      <w:r w:rsidR="003653C5">
        <w:rPr>
          <w:sz w:val="28"/>
          <w:szCs w:val="28"/>
        </w:rPr>
        <w:t xml:space="preserve"> in categorie interpretative novecentesche dei rapporti sociali di produzione.</w:t>
      </w:r>
    </w:p>
    <w:p w14:paraId="34E009F8" w14:textId="77777777" w:rsidR="00552CD7" w:rsidRDefault="00552CD7" w:rsidP="00910987">
      <w:pPr>
        <w:rPr>
          <w:sz w:val="28"/>
          <w:szCs w:val="28"/>
        </w:rPr>
      </w:pPr>
    </w:p>
    <w:p w14:paraId="456384B1" w14:textId="6C3B6F03" w:rsidR="00DD70A7" w:rsidRDefault="00626578" w:rsidP="009109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Prossimi </w:t>
      </w:r>
      <w:r w:rsidR="00DD70A7" w:rsidRPr="00DD70A7">
        <w:rPr>
          <w:b/>
          <w:sz w:val="28"/>
          <w:szCs w:val="28"/>
        </w:rPr>
        <w:t xml:space="preserve">Convegni </w:t>
      </w:r>
      <w:r w:rsidR="00131093">
        <w:rPr>
          <w:b/>
          <w:sz w:val="28"/>
          <w:szCs w:val="28"/>
        </w:rPr>
        <w:t xml:space="preserve">e tematiche strategiche </w:t>
      </w:r>
    </w:p>
    <w:p w14:paraId="2751BF9C" w14:textId="0342537E" w:rsidR="00626578" w:rsidRDefault="00103F43" w:rsidP="00910987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EE660F">
        <w:rPr>
          <w:sz w:val="28"/>
          <w:szCs w:val="28"/>
        </w:rPr>
        <w:t>e</w:t>
      </w:r>
      <w:r>
        <w:rPr>
          <w:sz w:val="28"/>
          <w:szCs w:val="28"/>
        </w:rPr>
        <w:t>nendo conto delle sintetiche annotazioni del contesto</w:t>
      </w:r>
      <w:r w:rsidR="00EE660F">
        <w:rPr>
          <w:sz w:val="28"/>
          <w:szCs w:val="28"/>
        </w:rPr>
        <w:t xml:space="preserve"> </w:t>
      </w:r>
      <w:proofErr w:type="gramStart"/>
      <w:r w:rsidR="00EE660F">
        <w:rPr>
          <w:sz w:val="28"/>
          <w:szCs w:val="28"/>
        </w:rPr>
        <w:t xml:space="preserve">e </w:t>
      </w:r>
      <w:r>
        <w:rPr>
          <w:sz w:val="28"/>
          <w:szCs w:val="28"/>
        </w:rPr>
        <w:t xml:space="preserve"> dei</w:t>
      </w:r>
      <w:proofErr w:type="gramEnd"/>
      <w:r>
        <w:rPr>
          <w:sz w:val="28"/>
          <w:szCs w:val="28"/>
        </w:rPr>
        <w:t xml:space="preserve"> problemi che ci troviamo ad affrontare nel prossimo fut</w:t>
      </w:r>
      <w:r w:rsidR="00EE660F">
        <w:rPr>
          <w:sz w:val="28"/>
          <w:szCs w:val="28"/>
        </w:rPr>
        <w:t>u</w:t>
      </w:r>
      <w:r>
        <w:rPr>
          <w:sz w:val="28"/>
          <w:szCs w:val="28"/>
        </w:rPr>
        <w:t>ro</w:t>
      </w:r>
      <w:r w:rsidR="00EE660F">
        <w:rPr>
          <w:sz w:val="28"/>
          <w:szCs w:val="28"/>
        </w:rPr>
        <w:t xml:space="preserve">, è necessario che l’assemblea proponga una serie di temi strategici su cui impegnare il lavoro della </w:t>
      </w:r>
      <w:proofErr w:type="spellStart"/>
      <w:r w:rsidR="00EE660F">
        <w:rPr>
          <w:sz w:val="28"/>
          <w:szCs w:val="28"/>
        </w:rPr>
        <w:t>SdT</w:t>
      </w:r>
      <w:proofErr w:type="spellEnd"/>
      <w:r w:rsidR="00EE660F">
        <w:rPr>
          <w:sz w:val="28"/>
          <w:szCs w:val="28"/>
        </w:rPr>
        <w:t xml:space="preserve"> nel prossimo futuro.</w:t>
      </w:r>
    </w:p>
    <w:p w14:paraId="67FCD51B" w14:textId="02889AE2" w:rsidR="00EE660F" w:rsidRDefault="00EE660F" w:rsidP="00910987">
      <w:pPr>
        <w:rPr>
          <w:sz w:val="28"/>
          <w:szCs w:val="28"/>
        </w:rPr>
      </w:pPr>
      <w:r>
        <w:rPr>
          <w:sz w:val="28"/>
          <w:szCs w:val="28"/>
        </w:rPr>
        <w:t xml:space="preserve">Fino ad ora a parte il convegno sulla storia del territorio (e relativo numero della Rivista), tutti i nostri convegni nazionali annuali si sono svolti, secondo il modello di una </w:t>
      </w:r>
      <w:r w:rsidRPr="001C7449">
        <w:rPr>
          <w:i/>
          <w:sz w:val="28"/>
          <w:szCs w:val="28"/>
        </w:rPr>
        <w:t>ricerca/azione</w:t>
      </w:r>
      <w:r>
        <w:rPr>
          <w:sz w:val="28"/>
          <w:szCs w:val="28"/>
        </w:rPr>
        <w:t xml:space="preserve">  con una duplice struttura</w:t>
      </w:r>
      <w:r w:rsidR="001C7449">
        <w:rPr>
          <w:sz w:val="28"/>
          <w:szCs w:val="28"/>
        </w:rPr>
        <w:t xml:space="preserve"> (in due/tre giorni)</w:t>
      </w:r>
      <w:r>
        <w:rPr>
          <w:sz w:val="28"/>
          <w:szCs w:val="28"/>
        </w:rPr>
        <w:t>: una in</w:t>
      </w:r>
      <w:r w:rsidR="001C7449">
        <w:rPr>
          <w:sz w:val="28"/>
          <w:szCs w:val="28"/>
        </w:rPr>
        <w:t>i</w:t>
      </w:r>
      <w:r>
        <w:rPr>
          <w:sz w:val="28"/>
          <w:szCs w:val="28"/>
        </w:rPr>
        <w:t xml:space="preserve">ziativa territoriale condotta con i </w:t>
      </w:r>
      <w:r w:rsidRPr="001C7449">
        <w:rPr>
          <w:i/>
          <w:sz w:val="28"/>
          <w:szCs w:val="28"/>
        </w:rPr>
        <w:t>soggetti sociali</w:t>
      </w:r>
      <w:r>
        <w:rPr>
          <w:sz w:val="28"/>
          <w:szCs w:val="28"/>
        </w:rPr>
        <w:t xml:space="preserve"> relativi alla tematica affrontata (con un complesso lavoro organizzativo con gli attori del territorio) ; una iniziativa </w:t>
      </w:r>
      <w:r w:rsidRPr="001C7449">
        <w:rPr>
          <w:i/>
          <w:sz w:val="28"/>
          <w:szCs w:val="28"/>
        </w:rPr>
        <w:t xml:space="preserve">accademica </w:t>
      </w:r>
      <w:r>
        <w:rPr>
          <w:sz w:val="28"/>
          <w:szCs w:val="28"/>
        </w:rPr>
        <w:t xml:space="preserve">di riflessione scientifica sul tema affrontato con i soggetti territoriali; la Rivista si è alimentata e ha seguito  questa complessa struttura. </w:t>
      </w:r>
    </w:p>
    <w:p w14:paraId="59479C5A" w14:textId="2B4605C2" w:rsidR="00131093" w:rsidRDefault="00EE660F" w:rsidP="00910987">
      <w:pPr>
        <w:rPr>
          <w:sz w:val="28"/>
          <w:szCs w:val="28"/>
        </w:rPr>
      </w:pPr>
      <w:r>
        <w:rPr>
          <w:sz w:val="28"/>
          <w:szCs w:val="28"/>
        </w:rPr>
        <w:t xml:space="preserve">Ritengo che questa struttura (e di conseguenza anche le relazioni della Rivista) possa articolarsi in </w:t>
      </w:r>
      <w:proofErr w:type="gramStart"/>
      <w:r>
        <w:rPr>
          <w:sz w:val="28"/>
          <w:szCs w:val="28"/>
        </w:rPr>
        <w:t>futuro  in</w:t>
      </w:r>
      <w:proofErr w:type="gramEnd"/>
      <w:r>
        <w:rPr>
          <w:sz w:val="28"/>
          <w:szCs w:val="28"/>
        </w:rPr>
        <w:t xml:space="preserve"> forme  più elastiche in relazioni ai temi trattati: oltre ai convegni di ricerca/ azione, seminari tematici</w:t>
      </w:r>
      <w:r w:rsidR="00131093">
        <w:rPr>
          <w:sz w:val="28"/>
          <w:szCs w:val="28"/>
        </w:rPr>
        <w:t>, gruppi di studio, dibattiti e conferenze, ecc.</w:t>
      </w:r>
    </w:p>
    <w:p w14:paraId="403C701D" w14:textId="0F795AD8" w:rsidR="00EE660F" w:rsidRDefault="00131093" w:rsidP="00910987">
      <w:pPr>
        <w:rPr>
          <w:sz w:val="28"/>
          <w:szCs w:val="28"/>
        </w:rPr>
      </w:pPr>
      <w:r>
        <w:rPr>
          <w:sz w:val="28"/>
          <w:szCs w:val="28"/>
        </w:rPr>
        <w:t>Rispetto a questa potenziale articolazione propongo alla discussione e alla deliberazione alcuni temi da collocare temporalmente e nella forma del loro svolgimento specifico:</w:t>
      </w:r>
    </w:p>
    <w:p w14:paraId="709B8289" w14:textId="77777777" w:rsidR="00103F43" w:rsidRDefault="00103F43" w:rsidP="00910987">
      <w:pPr>
        <w:rPr>
          <w:sz w:val="28"/>
          <w:szCs w:val="28"/>
        </w:rPr>
      </w:pPr>
    </w:p>
    <w:p w14:paraId="43715FF4" w14:textId="77777777" w:rsidR="001151FC" w:rsidRDefault="001151FC" w:rsidP="00910987">
      <w:pPr>
        <w:rPr>
          <w:sz w:val="28"/>
          <w:szCs w:val="28"/>
        </w:rPr>
      </w:pPr>
    </w:p>
    <w:p w14:paraId="47053E7E" w14:textId="77777777" w:rsidR="00AD0126" w:rsidRDefault="00DD70A7" w:rsidP="0074440C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74440C">
        <w:rPr>
          <w:sz w:val="28"/>
          <w:szCs w:val="28"/>
        </w:rPr>
        <w:t xml:space="preserve">la ripresa del tema del </w:t>
      </w:r>
      <w:r w:rsidRPr="00626578">
        <w:rPr>
          <w:i/>
          <w:sz w:val="28"/>
          <w:szCs w:val="28"/>
        </w:rPr>
        <w:t>rapporto fra conversione ecologica e trasformazione territorialista</w:t>
      </w:r>
      <w:r w:rsidR="0074440C" w:rsidRPr="0074440C">
        <w:rPr>
          <w:sz w:val="28"/>
          <w:szCs w:val="28"/>
        </w:rPr>
        <w:t xml:space="preserve">, inserendo </w:t>
      </w:r>
      <w:r w:rsidR="00131093">
        <w:rPr>
          <w:sz w:val="28"/>
          <w:szCs w:val="28"/>
        </w:rPr>
        <w:t xml:space="preserve">i </w:t>
      </w:r>
      <w:r w:rsidR="0074440C" w:rsidRPr="00626578">
        <w:rPr>
          <w:i/>
          <w:sz w:val="28"/>
          <w:szCs w:val="28"/>
        </w:rPr>
        <w:t>tem</w:t>
      </w:r>
      <w:r w:rsidR="00131093">
        <w:rPr>
          <w:i/>
          <w:sz w:val="28"/>
          <w:szCs w:val="28"/>
        </w:rPr>
        <w:t>i</w:t>
      </w:r>
      <w:r w:rsidR="0074440C" w:rsidRPr="00626578">
        <w:rPr>
          <w:i/>
          <w:sz w:val="28"/>
          <w:szCs w:val="28"/>
        </w:rPr>
        <w:t xml:space="preserve"> sanitario</w:t>
      </w:r>
      <w:r w:rsidR="0074440C" w:rsidRPr="0074440C">
        <w:rPr>
          <w:sz w:val="28"/>
          <w:szCs w:val="28"/>
        </w:rPr>
        <w:t xml:space="preserve"> </w:t>
      </w:r>
      <w:r w:rsidR="00131093">
        <w:rPr>
          <w:sz w:val="28"/>
          <w:szCs w:val="28"/>
        </w:rPr>
        <w:t xml:space="preserve">e </w:t>
      </w:r>
      <w:r w:rsidR="00131093" w:rsidRPr="00131093">
        <w:rPr>
          <w:i/>
          <w:sz w:val="28"/>
          <w:szCs w:val="28"/>
        </w:rPr>
        <w:t>energetico</w:t>
      </w:r>
      <w:r w:rsidR="00131093">
        <w:rPr>
          <w:sz w:val="28"/>
          <w:szCs w:val="28"/>
        </w:rPr>
        <w:t xml:space="preserve"> </w:t>
      </w:r>
      <w:r w:rsidR="00DD7C5B" w:rsidRPr="00CD342F">
        <w:rPr>
          <w:sz w:val="28"/>
          <w:szCs w:val="28"/>
        </w:rPr>
        <w:t>come component</w:t>
      </w:r>
      <w:r w:rsidR="00131093">
        <w:rPr>
          <w:sz w:val="28"/>
          <w:szCs w:val="28"/>
        </w:rPr>
        <w:t>i</w:t>
      </w:r>
      <w:r w:rsidR="00DD7C5B" w:rsidRPr="00CD342F">
        <w:rPr>
          <w:sz w:val="28"/>
          <w:szCs w:val="28"/>
        </w:rPr>
        <w:t xml:space="preserve"> integrata</w:t>
      </w:r>
      <w:r w:rsidR="00DD7C5B">
        <w:rPr>
          <w:color w:val="FF0000"/>
          <w:sz w:val="28"/>
          <w:szCs w:val="28"/>
        </w:rPr>
        <w:t xml:space="preserve"> </w:t>
      </w:r>
      <w:r w:rsidR="0074440C" w:rsidRPr="0074440C">
        <w:rPr>
          <w:sz w:val="28"/>
          <w:szCs w:val="28"/>
        </w:rPr>
        <w:t xml:space="preserve">nelle tematiche strategiche </w:t>
      </w:r>
      <w:r w:rsidR="00131093">
        <w:rPr>
          <w:sz w:val="28"/>
          <w:szCs w:val="28"/>
        </w:rPr>
        <w:t>della nuova civilizzazione eco-ter</w:t>
      </w:r>
      <w:r w:rsidR="00AF61B8">
        <w:rPr>
          <w:sz w:val="28"/>
          <w:szCs w:val="28"/>
        </w:rPr>
        <w:t>r</w:t>
      </w:r>
      <w:r w:rsidR="00131093">
        <w:rPr>
          <w:sz w:val="28"/>
          <w:szCs w:val="28"/>
        </w:rPr>
        <w:t xml:space="preserve">itorialista oppositiva </w:t>
      </w:r>
      <w:proofErr w:type="gramStart"/>
      <w:r w:rsidR="00131093">
        <w:rPr>
          <w:sz w:val="28"/>
          <w:szCs w:val="28"/>
        </w:rPr>
        <w:t xml:space="preserve">al </w:t>
      </w:r>
      <w:r w:rsidR="0074440C" w:rsidRPr="0074440C">
        <w:rPr>
          <w:sz w:val="28"/>
          <w:szCs w:val="28"/>
        </w:rPr>
        <w:t xml:space="preserve"> </w:t>
      </w:r>
      <w:r w:rsidR="0074440C" w:rsidRPr="00626578">
        <w:rPr>
          <w:i/>
          <w:sz w:val="28"/>
          <w:szCs w:val="28"/>
        </w:rPr>
        <w:t>global</w:t>
      </w:r>
      <w:proofErr w:type="gramEnd"/>
      <w:r w:rsidR="0074440C" w:rsidRPr="00626578">
        <w:rPr>
          <w:i/>
          <w:sz w:val="28"/>
          <w:szCs w:val="28"/>
        </w:rPr>
        <w:t xml:space="preserve"> </w:t>
      </w:r>
      <w:proofErr w:type="spellStart"/>
      <w:r w:rsidR="0074440C" w:rsidRPr="00626578">
        <w:rPr>
          <w:i/>
          <w:sz w:val="28"/>
          <w:szCs w:val="28"/>
        </w:rPr>
        <w:t>change</w:t>
      </w:r>
      <w:proofErr w:type="spellEnd"/>
      <w:r w:rsidR="0074440C" w:rsidRPr="0074440C">
        <w:rPr>
          <w:sz w:val="28"/>
          <w:szCs w:val="28"/>
        </w:rPr>
        <w:t xml:space="preserve">. </w:t>
      </w:r>
      <w:r w:rsidR="00131093">
        <w:rPr>
          <w:sz w:val="28"/>
          <w:szCs w:val="28"/>
        </w:rPr>
        <w:t>P</w:t>
      </w:r>
      <w:r w:rsidR="0074440C" w:rsidRPr="0074440C">
        <w:rPr>
          <w:sz w:val="28"/>
          <w:szCs w:val="28"/>
        </w:rPr>
        <w:t xml:space="preserve">ropongo come base di </w:t>
      </w:r>
      <w:r w:rsidR="0074440C" w:rsidRPr="0074440C">
        <w:rPr>
          <w:sz w:val="28"/>
          <w:szCs w:val="28"/>
        </w:rPr>
        <w:lastRenderedPageBreak/>
        <w:t>approfondimento del tema</w:t>
      </w:r>
      <w:r w:rsidR="000C1E8C">
        <w:rPr>
          <w:sz w:val="28"/>
          <w:szCs w:val="28"/>
        </w:rPr>
        <w:t xml:space="preserve"> “ecologia e territorialismo”</w:t>
      </w:r>
      <w:r w:rsidR="0074440C" w:rsidRPr="0074440C">
        <w:rPr>
          <w:sz w:val="28"/>
          <w:szCs w:val="28"/>
        </w:rPr>
        <w:t xml:space="preserve"> quanto ho sviluppato </w:t>
      </w:r>
      <w:r w:rsidR="00626578">
        <w:rPr>
          <w:sz w:val="28"/>
          <w:szCs w:val="28"/>
        </w:rPr>
        <w:t xml:space="preserve">in proposito </w:t>
      </w:r>
      <w:r w:rsidR="0074440C" w:rsidRPr="0074440C">
        <w:rPr>
          <w:sz w:val="28"/>
          <w:szCs w:val="28"/>
        </w:rPr>
        <w:t xml:space="preserve">nel </w:t>
      </w:r>
      <w:proofErr w:type="gramStart"/>
      <w:r w:rsidR="0074440C" w:rsidRPr="0074440C">
        <w:rPr>
          <w:sz w:val="28"/>
          <w:szCs w:val="28"/>
        </w:rPr>
        <w:t>libro  “</w:t>
      </w:r>
      <w:proofErr w:type="gramEnd"/>
      <w:r w:rsidR="0074440C" w:rsidRPr="0074440C">
        <w:rPr>
          <w:sz w:val="28"/>
          <w:szCs w:val="28"/>
        </w:rPr>
        <w:t>Il principio territoriale” .</w:t>
      </w:r>
      <w:r w:rsidR="0074440C">
        <w:rPr>
          <w:sz w:val="28"/>
          <w:szCs w:val="28"/>
        </w:rPr>
        <w:t xml:space="preserve"> Ritengo che un tema di questa portata teorica debba essere affrontato in un seminario di esperti, anche se con riferimento alle esperienze </w:t>
      </w:r>
      <w:proofErr w:type="spellStart"/>
      <w:r w:rsidR="0074440C">
        <w:rPr>
          <w:sz w:val="28"/>
          <w:szCs w:val="28"/>
        </w:rPr>
        <w:t>socioterritoriali</w:t>
      </w:r>
      <w:proofErr w:type="spellEnd"/>
      <w:r w:rsidR="0074440C">
        <w:rPr>
          <w:sz w:val="28"/>
          <w:szCs w:val="28"/>
        </w:rPr>
        <w:t xml:space="preserve"> con cui siamo in rapporto.</w:t>
      </w:r>
      <w:r w:rsidR="00D24C5A">
        <w:rPr>
          <w:sz w:val="28"/>
          <w:szCs w:val="28"/>
        </w:rPr>
        <w:t xml:space="preserve"> </w:t>
      </w:r>
    </w:p>
    <w:p w14:paraId="0B50E3D9" w14:textId="2F3B47E8" w:rsidR="0074440C" w:rsidRDefault="00D24C5A" w:rsidP="00AD0126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 xml:space="preserve">Il tema è riproposto nel documento della </w:t>
      </w:r>
      <w:r w:rsidRPr="00AD0126">
        <w:rPr>
          <w:i/>
          <w:sz w:val="28"/>
          <w:szCs w:val="28"/>
        </w:rPr>
        <w:t>Direzione della rivista</w:t>
      </w:r>
      <w:r>
        <w:rPr>
          <w:sz w:val="28"/>
          <w:szCs w:val="28"/>
        </w:rPr>
        <w:t xml:space="preserve"> sui prossimi temi della rivista (</w:t>
      </w:r>
      <w:r w:rsidR="003F2A95">
        <w:rPr>
          <w:sz w:val="28"/>
          <w:szCs w:val="28"/>
        </w:rPr>
        <w:t xml:space="preserve">vedi </w:t>
      </w:r>
      <w:r>
        <w:rPr>
          <w:sz w:val="28"/>
          <w:szCs w:val="28"/>
        </w:rPr>
        <w:t>allegato)</w:t>
      </w:r>
      <w:r w:rsidR="00AD0126">
        <w:rPr>
          <w:sz w:val="28"/>
          <w:szCs w:val="28"/>
        </w:rPr>
        <w:t>;</w:t>
      </w:r>
    </w:p>
    <w:p w14:paraId="20907609" w14:textId="77777777" w:rsidR="00AF61B8" w:rsidRDefault="00AF61B8" w:rsidP="00AD0126">
      <w:pPr>
        <w:pStyle w:val="Paragrafoelenco"/>
        <w:rPr>
          <w:sz w:val="28"/>
          <w:szCs w:val="28"/>
        </w:rPr>
      </w:pPr>
    </w:p>
    <w:p w14:paraId="78725051" w14:textId="2E409C6B" w:rsidR="00AF61B8" w:rsidRDefault="00AF61B8" w:rsidP="0074440C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Il tema della costruzione della </w:t>
      </w:r>
      <w:r w:rsidRPr="00AF61B8">
        <w:rPr>
          <w:i/>
          <w:sz w:val="28"/>
          <w:szCs w:val="28"/>
        </w:rPr>
        <w:t>Scienza del territorio</w:t>
      </w:r>
      <w:r>
        <w:rPr>
          <w:sz w:val="28"/>
          <w:szCs w:val="28"/>
        </w:rPr>
        <w:t xml:space="preserve">, </w:t>
      </w:r>
      <w:r w:rsidR="00AD0126">
        <w:rPr>
          <w:sz w:val="28"/>
          <w:szCs w:val="28"/>
        </w:rPr>
        <w:t xml:space="preserve">unitaria, </w:t>
      </w:r>
      <w:r>
        <w:rPr>
          <w:sz w:val="28"/>
          <w:szCs w:val="28"/>
        </w:rPr>
        <w:t>multidisciplinare e transdisciplinare. Abbiamo affrontato</w:t>
      </w:r>
      <w:r w:rsidR="00EE57FD">
        <w:rPr>
          <w:sz w:val="28"/>
          <w:szCs w:val="28"/>
        </w:rPr>
        <w:t xml:space="preserve"> questo tema nella fase </w:t>
      </w:r>
      <w:proofErr w:type="spellStart"/>
      <w:r w:rsidR="00EE57FD">
        <w:rPr>
          <w:sz w:val="28"/>
          <w:szCs w:val="28"/>
        </w:rPr>
        <w:t>fondativa</w:t>
      </w:r>
      <w:proofErr w:type="spellEnd"/>
      <w:r>
        <w:rPr>
          <w:sz w:val="28"/>
          <w:szCs w:val="28"/>
        </w:rPr>
        <w:t xml:space="preserve"> </w:t>
      </w:r>
      <w:r w:rsidR="00EE57FD">
        <w:rPr>
          <w:sz w:val="28"/>
          <w:szCs w:val="28"/>
        </w:rPr>
        <w:t>avviando dei “grappoli disciplinari” poi interrotti. Ora è necessario riprendere il lavoro, attivando delle riflessioni su singole discipline (o gruppi) che compongono l’approccio territorialista app</w:t>
      </w:r>
      <w:r w:rsidR="00AD0126">
        <w:rPr>
          <w:sz w:val="28"/>
          <w:szCs w:val="28"/>
        </w:rPr>
        <w:t>ro</w:t>
      </w:r>
      <w:r w:rsidR="00EE57FD">
        <w:rPr>
          <w:sz w:val="28"/>
          <w:szCs w:val="28"/>
        </w:rPr>
        <w:t xml:space="preserve">fondendo sia il contributo teorico metodologico, sia il contributo operativo, ad esempio nella costruzione degli </w:t>
      </w:r>
      <w:r w:rsidR="00EE57FD" w:rsidRPr="00AD0126">
        <w:rPr>
          <w:i/>
          <w:sz w:val="28"/>
          <w:szCs w:val="28"/>
        </w:rPr>
        <w:t>elementi costruttivi</w:t>
      </w:r>
      <w:r w:rsidR="00EE57FD">
        <w:rPr>
          <w:sz w:val="28"/>
          <w:szCs w:val="28"/>
        </w:rPr>
        <w:t xml:space="preserve"> della bioregione urbana</w:t>
      </w:r>
      <w:r w:rsidR="00D616EB">
        <w:rPr>
          <w:sz w:val="28"/>
          <w:szCs w:val="28"/>
        </w:rPr>
        <w:t xml:space="preserve"> e come far interagire i contributi della varie discipline nella costruzione del progetto (</w:t>
      </w:r>
      <w:proofErr w:type="spellStart"/>
      <w:r w:rsidR="00D616EB">
        <w:rPr>
          <w:sz w:val="28"/>
          <w:szCs w:val="28"/>
        </w:rPr>
        <w:t>Marson</w:t>
      </w:r>
      <w:proofErr w:type="spellEnd"/>
      <w:r w:rsidR="00D616EB">
        <w:rPr>
          <w:sz w:val="28"/>
          <w:szCs w:val="28"/>
        </w:rPr>
        <w:t xml:space="preserve">) </w:t>
      </w:r>
      <w:r w:rsidR="00EE57FD">
        <w:rPr>
          <w:sz w:val="28"/>
          <w:szCs w:val="28"/>
        </w:rPr>
        <w:t xml:space="preserve"> Ne direttivo si sono fatti gli esempi della storia (</w:t>
      </w:r>
      <w:proofErr w:type="spellStart"/>
      <w:r w:rsidR="00EE57FD">
        <w:rPr>
          <w:sz w:val="28"/>
          <w:szCs w:val="28"/>
        </w:rPr>
        <w:t>Pazzagli</w:t>
      </w:r>
      <w:proofErr w:type="spellEnd"/>
      <w:r w:rsidR="00EE57FD">
        <w:rPr>
          <w:sz w:val="28"/>
          <w:szCs w:val="28"/>
        </w:rPr>
        <w:t xml:space="preserve">), della </w:t>
      </w:r>
      <w:r w:rsidR="00D616EB">
        <w:rPr>
          <w:sz w:val="28"/>
          <w:szCs w:val="28"/>
        </w:rPr>
        <w:t xml:space="preserve">geografia, </w:t>
      </w:r>
      <w:r w:rsidR="00AD0126">
        <w:rPr>
          <w:sz w:val="28"/>
          <w:szCs w:val="28"/>
        </w:rPr>
        <w:t>dell’</w:t>
      </w:r>
      <w:r w:rsidR="00D616EB">
        <w:rPr>
          <w:sz w:val="28"/>
          <w:szCs w:val="28"/>
        </w:rPr>
        <w:t xml:space="preserve">archeologia globale e ambientale  e </w:t>
      </w:r>
      <w:r w:rsidR="00AD0126">
        <w:rPr>
          <w:sz w:val="28"/>
          <w:szCs w:val="28"/>
        </w:rPr>
        <w:t xml:space="preserve">dell’ </w:t>
      </w:r>
      <w:r w:rsidR="00EE57FD">
        <w:rPr>
          <w:sz w:val="28"/>
          <w:szCs w:val="28"/>
        </w:rPr>
        <w:t>ecologia storica (</w:t>
      </w:r>
      <w:proofErr w:type="spellStart"/>
      <w:r w:rsidR="00EE57FD">
        <w:rPr>
          <w:sz w:val="28"/>
          <w:szCs w:val="28"/>
        </w:rPr>
        <w:t>Cevasco</w:t>
      </w:r>
      <w:proofErr w:type="spellEnd"/>
      <w:r w:rsidR="003F2A95">
        <w:rPr>
          <w:sz w:val="28"/>
          <w:szCs w:val="28"/>
        </w:rPr>
        <w:t xml:space="preserve">, </w:t>
      </w:r>
      <w:proofErr w:type="spellStart"/>
      <w:r w:rsidR="003F2A95">
        <w:rPr>
          <w:sz w:val="28"/>
          <w:szCs w:val="28"/>
        </w:rPr>
        <w:t>Parascandolo</w:t>
      </w:r>
      <w:proofErr w:type="spellEnd"/>
      <w:r w:rsidR="003F2A95">
        <w:rPr>
          <w:sz w:val="28"/>
          <w:szCs w:val="28"/>
        </w:rPr>
        <w:t>)</w:t>
      </w:r>
      <w:r w:rsidR="00AD0126">
        <w:rPr>
          <w:sz w:val="28"/>
          <w:szCs w:val="28"/>
        </w:rPr>
        <w:t>;</w:t>
      </w:r>
      <w:r w:rsidR="00EE57FD">
        <w:rPr>
          <w:sz w:val="28"/>
          <w:szCs w:val="28"/>
        </w:rPr>
        <w:t xml:space="preserve"> dell’economia e della </w:t>
      </w:r>
      <w:proofErr w:type="spellStart"/>
      <w:r w:rsidR="00EE57FD">
        <w:rPr>
          <w:sz w:val="28"/>
          <w:szCs w:val="28"/>
        </w:rPr>
        <w:t>bioeconomia</w:t>
      </w:r>
      <w:proofErr w:type="spellEnd"/>
      <w:r w:rsidR="00EE57FD">
        <w:rPr>
          <w:sz w:val="28"/>
          <w:szCs w:val="28"/>
        </w:rPr>
        <w:t xml:space="preserve"> (Fanfani, Poli);</w:t>
      </w:r>
      <w:r w:rsidR="00AD0126">
        <w:rPr>
          <w:sz w:val="28"/>
          <w:szCs w:val="28"/>
        </w:rPr>
        <w:t xml:space="preserve"> </w:t>
      </w:r>
      <w:r w:rsidR="00342B94">
        <w:rPr>
          <w:sz w:val="28"/>
          <w:szCs w:val="28"/>
        </w:rPr>
        <w:t>della sociologia politica (De La Pierre)</w:t>
      </w:r>
      <w:r w:rsidR="00AD0126">
        <w:rPr>
          <w:sz w:val="28"/>
          <w:szCs w:val="28"/>
        </w:rPr>
        <w:t>;</w:t>
      </w:r>
      <w:r w:rsidR="00342B94">
        <w:rPr>
          <w:sz w:val="28"/>
          <w:szCs w:val="28"/>
        </w:rPr>
        <w:t xml:space="preserve"> </w:t>
      </w:r>
      <w:r w:rsidR="00EE57FD">
        <w:rPr>
          <w:sz w:val="28"/>
          <w:szCs w:val="28"/>
        </w:rPr>
        <w:t>a seguito di queste riflessioni</w:t>
      </w:r>
      <w:r w:rsidR="00AD0126">
        <w:rPr>
          <w:sz w:val="28"/>
          <w:szCs w:val="28"/>
        </w:rPr>
        <w:t xml:space="preserve"> estese a tutte le discipline presenti nel Comitato scientifico della </w:t>
      </w:r>
      <w:proofErr w:type="spellStart"/>
      <w:r w:rsidR="00AD0126">
        <w:rPr>
          <w:sz w:val="28"/>
          <w:szCs w:val="28"/>
        </w:rPr>
        <w:t>SdT</w:t>
      </w:r>
      <w:proofErr w:type="spellEnd"/>
      <w:r w:rsidR="00AD0126">
        <w:rPr>
          <w:sz w:val="28"/>
          <w:szCs w:val="28"/>
        </w:rPr>
        <w:t xml:space="preserve"> </w:t>
      </w:r>
      <w:r w:rsidR="00EE57FD">
        <w:rPr>
          <w:sz w:val="28"/>
          <w:szCs w:val="28"/>
        </w:rPr>
        <w:t xml:space="preserve"> si potrà proporre un seminario o un convegno di studio che integri i diversi contributi in un sistema integrato</w:t>
      </w:r>
    </w:p>
    <w:p w14:paraId="14B8E7AD" w14:textId="77777777" w:rsidR="00EE57FD" w:rsidRPr="008B158B" w:rsidRDefault="00EE57FD" w:rsidP="008B158B">
      <w:pPr>
        <w:ind w:left="360"/>
        <w:rPr>
          <w:sz w:val="28"/>
          <w:szCs w:val="28"/>
        </w:rPr>
      </w:pPr>
    </w:p>
    <w:p w14:paraId="5F6BBE53" w14:textId="77777777" w:rsidR="001151FC" w:rsidRDefault="001151FC" w:rsidP="0031148E">
      <w:pPr>
        <w:pStyle w:val="Paragrafoelenco"/>
        <w:rPr>
          <w:sz w:val="28"/>
          <w:szCs w:val="28"/>
        </w:rPr>
      </w:pPr>
    </w:p>
    <w:p w14:paraId="439E286E" w14:textId="3320174A" w:rsidR="0074440C" w:rsidRDefault="0074440C" w:rsidP="0074440C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Il tema del confronto delle </w:t>
      </w:r>
      <w:r w:rsidRPr="00626578">
        <w:rPr>
          <w:i/>
          <w:sz w:val="28"/>
          <w:szCs w:val="28"/>
        </w:rPr>
        <w:t>tematiche territorialiste</w:t>
      </w:r>
      <w:r>
        <w:rPr>
          <w:sz w:val="28"/>
          <w:szCs w:val="28"/>
        </w:rPr>
        <w:t xml:space="preserve"> </w:t>
      </w:r>
      <w:r w:rsidRPr="00626578">
        <w:rPr>
          <w:i/>
          <w:sz w:val="28"/>
          <w:szCs w:val="28"/>
        </w:rPr>
        <w:t>a livello europeo</w:t>
      </w:r>
      <w:r>
        <w:rPr>
          <w:sz w:val="28"/>
          <w:szCs w:val="28"/>
        </w:rPr>
        <w:t xml:space="preserve"> (o anche più vasto)</w:t>
      </w:r>
      <w:r w:rsidR="001151FC">
        <w:rPr>
          <w:sz w:val="28"/>
          <w:szCs w:val="28"/>
        </w:rPr>
        <w:t xml:space="preserve"> affrontando </w:t>
      </w:r>
      <w:r w:rsidR="00DD7C5B" w:rsidRPr="00021F23">
        <w:rPr>
          <w:sz w:val="28"/>
          <w:szCs w:val="28"/>
        </w:rPr>
        <w:t>aspetti</w:t>
      </w:r>
      <w:r w:rsidR="00DD7C5B">
        <w:rPr>
          <w:color w:val="FF0000"/>
          <w:sz w:val="28"/>
          <w:szCs w:val="28"/>
        </w:rPr>
        <w:t xml:space="preserve"> </w:t>
      </w:r>
      <w:r w:rsidR="001151FC">
        <w:rPr>
          <w:sz w:val="28"/>
          <w:szCs w:val="28"/>
        </w:rPr>
        <w:t xml:space="preserve">sia di carattere teorico-metodologico, sia operativo, sia organizzativo. Ricordo che diverse sono le relazioni attivate in Francia, Spagna, Portogallo, Belgio, Inghilterra, America Latina, USA. In Francia in particolare il tema della bioregione urbana sviluppato </w:t>
      </w:r>
      <w:proofErr w:type="gramStart"/>
      <w:r w:rsidR="001151FC">
        <w:rPr>
          <w:sz w:val="28"/>
          <w:szCs w:val="28"/>
        </w:rPr>
        <w:t xml:space="preserve">dalla  </w:t>
      </w:r>
      <w:proofErr w:type="spellStart"/>
      <w:r w:rsidR="001151FC">
        <w:rPr>
          <w:sz w:val="28"/>
          <w:szCs w:val="28"/>
        </w:rPr>
        <w:t>SdT</w:t>
      </w:r>
      <w:proofErr w:type="spellEnd"/>
      <w:proofErr w:type="gramEnd"/>
      <w:r w:rsidR="001151FC">
        <w:rPr>
          <w:sz w:val="28"/>
          <w:szCs w:val="28"/>
        </w:rPr>
        <w:t xml:space="preserve"> è particolarmente seguito con applicazioni importanti come quelle </w:t>
      </w:r>
      <w:r w:rsidR="000C1E8C">
        <w:rPr>
          <w:sz w:val="28"/>
          <w:szCs w:val="28"/>
        </w:rPr>
        <w:t xml:space="preserve">nella </w:t>
      </w:r>
      <w:r w:rsidR="001151FC">
        <w:rPr>
          <w:sz w:val="28"/>
          <w:szCs w:val="28"/>
        </w:rPr>
        <w:t xml:space="preserve"> città metropolitana di Bordeaux e dell’Ile-de France de Paris</w:t>
      </w:r>
      <w:r w:rsidR="008B158B">
        <w:rPr>
          <w:sz w:val="28"/>
          <w:szCs w:val="28"/>
        </w:rPr>
        <w:t xml:space="preserve">; sono attivi </w:t>
      </w:r>
      <w:r w:rsidR="00476BA0">
        <w:rPr>
          <w:sz w:val="28"/>
          <w:szCs w:val="28"/>
        </w:rPr>
        <w:t xml:space="preserve"> i seminari  con il </w:t>
      </w:r>
      <w:proofErr w:type="spellStart"/>
      <w:r w:rsidR="00476BA0">
        <w:rPr>
          <w:sz w:val="28"/>
          <w:szCs w:val="28"/>
        </w:rPr>
        <w:t>Collectif</w:t>
      </w:r>
      <w:proofErr w:type="spellEnd"/>
      <w:r w:rsidR="00476BA0">
        <w:rPr>
          <w:sz w:val="28"/>
          <w:szCs w:val="28"/>
        </w:rPr>
        <w:t xml:space="preserve"> </w:t>
      </w:r>
      <w:proofErr w:type="spellStart"/>
      <w:r w:rsidR="00476BA0">
        <w:rPr>
          <w:sz w:val="28"/>
          <w:szCs w:val="28"/>
        </w:rPr>
        <w:t>Internation</w:t>
      </w:r>
      <w:proofErr w:type="spellEnd"/>
      <w:r w:rsidR="00476BA0">
        <w:rPr>
          <w:sz w:val="28"/>
          <w:szCs w:val="28"/>
        </w:rPr>
        <w:t xml:space="preserve"> (Fondato da Bernard </w:t>
      </w:r>
      <w:proofErr w:type="spellStart"/>
      <w:r w:rsidR="00476BA0">
        <w:rPr>
          <w:sz w:val="28"/>
          <w:szCs w:val="28"/>
        </w:rPr>
        <w:t>Stiegler</w:t>
      </w:r>
      <w:proofErr w:type="spellEnd"/>
      <w:r w:rsidR="00476BA0">
        <w:rPr>
          <w:sz w:val="28"/>
          <w:szCs w:val="28"/>
        </w:rPr>
        <w:t xml:space="preserve">) </w:t>
      </w:r>
      <w:r w:rsidR="00342B94">
        <w:rPr>
          <w:sz w:val="28"/>
          <w:szCs w:val="28"/>
        </w:rPr>
        <w:t xml:space="preserve">e </w:t>
      </w:r>
      <w:r w:rsidR="008B158B">
        <w:rPr>
          <w:sz w:val="28"/>
          <w:szCs w:val="28"/>
        </w:rPr>
        <w:t>molti altri</w:t>
      </w:r>
      <w:r w:rsidR="00342B94">
        <w:rPr>
          <w:sz w:val="28"/>
          <w:szCs w:val="28"/>
        </w:rPr>
        <w:t>.</w:t>
      </w:r>
    </w:p>
    <w:p w14:paraId="6F7AD965" w14:textId="28DEB7EA" w:rsidR="001151FC" w:rsidRDefault="001151FC" w:rsidP="00032707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 xml:space="preserve">In questo caso si tratterebbe di riprendere il progetto di Società dei territorialisti europeo, attivato a Lyon nel 2015 nell’ambito della fondazione </w:t>
      </w:r>
      <w:proofErr w:type="gramStart"/>
      <w:r>
        <w:rPr>
          <w:sz w:val="28"/>
          <w:szCs w:val="28"/>
        </w:rPr>
        <w:t xml:space="preserve">della  </w:t>
      </w:r>
      <w:proofErr w:type="spellStart"/>
      <w:r>
        <w:rPr>
          <w:sz w:val="28"/>
          <w:szCs w:val="28"/>
        </w:rPr>
        <w:t>Societa</w:t>
      </w:r>
      <w:proofErr w:type="spellEnd"/>
      <w:proofErr w:type="gramEnd"/>
      <w:r>
        <w:rPr>
          <w:sz w:val="28"/>
          <w:szCs w:val="28"/>
        </w:rPr>
        <w:t xml:space="preserve"> dei territorialisti  francesi, e ripreso da </w:t>
      </w:r>
      <w:proofErr w:type="spellStart"/>
      <w:r>
        <w:rPr>
          <w:sz w:val="28"/>
          <w:szCs w:val="28"/>
        </w:rPr>
        <w:t>Faburel</w:t>
      </w:r>
      <w:proofErr w:type="spellEnd"/>
      <w:r>
        <w:rPr>
          <w:sz w:val="28"/>
          <w:szCs w:val="28"/>
        </w:rPr>
        <w:t xml:space="preserve"> nel 2019 (vedi sito </w:t>
      </w:r>
      <w:proofErr w:type="spellStart"/>
      <w:r>
        <w:rPr>
          <w:sz w:val="28"/>
          <w:szCs w:val="28"/>
        </w:rPr>
        <w:t>SdT</w:t>
      </w:r>
      <w:proofErr w:type="spellEnd"/>
      <w:r>
        <w:rPr>
          <w:sz w:val="28"/>
          <w:szCs w:val="28"/>
        </w:rPr>
        <w:t>)</w:t>
      </w:r>
      <w:r w:rsidR="00032707">
        <w:rPr>
          <w:sz w:val="28"/>
          <w:szCs w:val="28"/>
        </w:rPr>
        <w:t xml:space="preserve">. Propongo dunque un </w:t>
      </w:r>
      <w:r w:rsidR="00032707" w:rsidRPr="00626578">
        <w:rPr>
          <w:i/>
          <w:sz w:val="28"/>
          <w:szCs w:val="28"/>
        </w:rPr>
        <w:t>convegno internazionale</w:t>
      </w:r>
      <w:r w:rsidR="00032707">
        <w:rPr>
          <w:sz w:val="28"/>
          <w:szCs w:val="28"/>
        </w:rPr>
        <w:t xml:space="preserve">, che attivi le principali relazioni della </w:t>
      </w:r>
      <w:proofErr w:type="spellStart"/>
      <w:r w:rsidR="00032707">
        <w:rPr>
          <w:sz w:val="28"/>
          <w:szCs w:val="28"/>
        </w:rPr>
        <w:t>SdT</w:t>
      </w:r>
      <w:proofErr w:type="spellEnd"/>
      <w:r w:rsidR="00032707">
        <w:rPr>
          <w:sz w:val="28"/>
          <w:szCs w:val="28"/>
        </w:rPr>
        <w:t xml:space="preserve"> </w:t>
      </w:r>
      <w:r w:rsidR="0031148E">
        <w:rPr>
          <w:sz w:val="28"/>
          <w:szCs w:val="28"/>
        </w:rPr>
        <w:t xml:space="preserve">e </w:t>
      </w:r>
      <w:r w:rsidR="00032707">
        <w:rPr>
          <w:sz w:val="28"/>
          <w:szCs w:val="28"/>
        </w:rPr>
        <w:t>che potrebbe concludersi con un Manifesto, e la fondazione di una associazione</w:t>
      </w:r>
      <w:r w:rsidR="00626578">
        <w:rPr>
          <w:sz w:val="28"/>
          <w:szCs w:val="28"/>
        </w:rPr>
        <w:t xml:space="preserve"> </w:t>
      </w:r>
      <w:proofErr w:type="gramStart"/>
      <w:r w:rsidR="00626578">
        <w:rPr>
          <w:sz w:val="28"/>
          <w:szCs w:val="28"/>
        </w:rPr>
        <w:t xml:space="preserve">internazionale </w:t>
      </w:r>
      <w:r w:rsidR="00032707">
        <w:rPr>
          <w:sz w:val="28"/>
          <w:szCs w:val="28"/>
        </w:rPr>
        <w:t xml:space="preserve"> di</w:t>
      </w:r>
      <w:proofErr w:type="gramEnd"/>
      <w:r w:rsidR="00032707">
        <w:rPr>
          <w:sz w:val="28"/>
          <w:szCs w:val="28"/>
        </w:rPr>
        <w:t xml:space="preserve"> territorialisti o di una rete di associazioni con contenuti comuni</w:t>
      </w:r>
      <w:r w:rsidR="00131093">
        <w:rPr>
          <w:sz w:val="28"/>
          <w:szCs w:val="28"/>
        </w:rPr>
        <w:t>, che si occupi anche di promuovere ricerche europee finanziate.</w:t>
      </w:r>
      <w:r w:rsidR="0031148E">
        <w:rPr>
          <w:sz w:val="28"/>
          <w:szCs w:val="28"/>
        </w:rPr>
        <w:t xml:space="preserve"> Fin da ora occorrerebbe formare una commissione internazionale che </w:t>
      </w:r>
      <w:r w:rsidR="00DD7C5B" w:rsidRPr="00021F23">
        <w:rPr>
          <w:sz w:val="28"/>
          <w:szCs w:val="28"/>
        </w:rPr>
        <w:t>censisca e metta</w:t>
      </w:r>
      <w:r w:rsidR="00DD7C5B">
        <w:rPr>
          <w:color w:val="FF0000"/>
          <w:sz w:val="28"/>
          <w:szCs w:val="28"/>
        </w:rPr>
        <w:t xml:space="preserve"> </w:t>
      </w:r>
      <w:r w:rsidR="0031148E">
        <w:rPr>
          <w:sz w:val="28"/>
          <w:szCs w:val="28"/>
        </w:rPr>
        <w:t xml:space="preserve">in rete le diverse iniziative internazionali di membri della </w:t>
      </w:r>
      <w:proofErr w:type="spellStart"/>
      <w:r w:rsidR="0031148E">
        <w:rPr>
          <w:sz w:val="28"/>
          <w:szCs w:val="28"/>
        </w:rPr>
        <w:t>SdT</w:t>
      </w:r>
      <w:proofErr w:type="spellEnd"/>
      <w:r w:rsidR="0031148E">
        <w:rPr>
          <w:sz w:val="28"/>
          <w:szCs w:val="28"/>
        </w:rPr>
        <w:t>.</w:t>
      </w:r>
    </w:p>
    <w:p w14:paraId="250C613F" w14:textId="77777777" w:rsidR="0031148E" w:rsidRDefault="0031148E" w:rsidP="00032707">
      <w:pPr>
        <w:pStyle w:val="Paragrafoelenco"/>
        <w:rPr>
          <w:sz w:val="28"/>
          <w:szCs w:val="28"/>
        </w:rPr>
      </w:pPr>
    </w:p>
    <w:p w14:paraId="6DA8AB0B" w14:textId="77777777" w:rsidR="001F3674" w:rsidRDefault="0031148E" w:rsidP="00AF3F4A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1F3674">
        <w:rPr>
          <w:sz w:val="28"/>
          <w:szCs w:val="28"/>
        </w:rPr>
        <w:t xml:space="preserve">Il tema dei </w:t>
      </w:r>
      <w:r w:rsidRPr="001F3674">
        <w:rPr>
          <w:i/>
          <w:sz w:val="28"/>
          <w:szCs w:val="28"/>
        </w:rPr>
        <w:t>Piani</w:t>
      </w:r>
      <w:r w:rsidR="00626578" w:rsidRPr="001F3674">
        <w:rPr>
          <w:i/>
          <w:sz w:val="28"/>
          <w:szCs w:val="28"/>
        </w:rPr>
        <w:t xml:space="preserve"> e</w:t>
      </w:r>
      <w:r w:rsidRPr="001F3674">
        <w:rPr>
          <w:i/>
          <w:sz w:val="28"/>
          <w:szCs w:val="28"/>
        </w:rPr>
        <w:t xml:space="preserve"> progetti territoriali  di matrice territorialista</w:t>
      </w:r>
      <w:r w:rsidRPr="001F3674">
        <w:rPr>
          <w:sz w:val="28"/>
          <w:szCs w:val="28"/>
        </w:rPr>
        <w:t xml:space="preserve">, come seminario   di confronto delle esperienze nei diversi territori,  in relazione a </w:t>
      </w:r>
      <w:r w:rsidRPr="001F3674">
        <w:rPr>
          <w:sz w:val="28"/>
          <w:szCs w:val="28"/>
        </w:rPr>
        <w:lastRenderedPageBreak/>
        <w:t>nuovi ruoli degli enti pubblici territoriali</w:t>
      </w:r>
      <w:r w:rsidR="000E1832" w:rsidRPr="001F3674">
        <w:rPr>
          <w:sz w:val="28"/>
          <w:szCs w:val="28"/>
        </w:rPr>
        <w:t xml:space="preserve"> </w:t>
      </w:r>
      <w:r w:rsidR="00021F23" w:rsidRPr="001F3674">
        <w:rPr>
          <w:sz w:val="28"/>
          <w:szCs w:val="28"/>
        </w:rPr>
        <w:t xml:space="preserve">rispetto </w:t>
      </w:r>
      <w:r w:rsidR="000E1832" w:rsidRPr="001F3674">
        <w:rPr>
          <w:sz w:val="28"/>
          <w:szCs w:val="28"/>
        </w:rPr>
        <w:t xml:space="preserve"> a nuove forme di</w:t>
      </w:r>
      <w:r w:rsidR="00754F21" w:rsidRPr="001F3674">
        <w:rPr>
          <w:sz w:val="28"/>
          <w:szCs w:val="28"/>
        </w:rPr>
        <w:t xml:space="preserve"> pianificazione dal basso e di </w:t>
      </w:r>
      <w:r w:rsidR="000E1832" w:rsidRPr="001F3674">
        <w:rPr>
          <w:sz w:val="28"/>
          <w:szCs w:val="28"/>
        </w:rPr>
        <w:t xml:space="preserve"> democrazia comunitaria. Rispetto al convegno di Castel del Monte, </w:t>
      </w:r>
      <w:r w:rsidR="003309A5" w:rsidRPr="001F3674">
        <w:rPr>
          <w:sz w:val="28"/>
          <w:szCs w:val="28"/>
        </w:rPr>
        <w:t xml:space="preserve"> questo approfondimento </w:t>
      </w:r>
      <w:r w:rsidR="000E1832" w:rsidRPr="001F3674">
        <w:rPr>
          <w:sz w:val="28"/>
          <w:szCs w:val="28"/>
        </w:rPr>
        <w:t xml:space="preserve">dovrebbe entrare più nel merito delle nuove forme e istituti di pianificazione derivanti da progetti territorialisti e  trasformazioni delle istituzioni locali (se ci sono!) </w:t>
      </w:r>
      <w:r w:rsidR="00754F21" w:rsidRPr="001F3674">
        <w:rPr>
          <w:sz w:val="28"/>
          <w:szCs w:val="28"/>
        </w:rPr>
        <w:t>. Il convegno dovrebbe ovviamente essere preceduto</w:t>
      </w:r>
      <w:r w:rsidR="000E1832" w:rsidRPr="001F3674">
        <w:rPr>
          <w:sz w:val="28"/>
          <w:szCs w:val="28"/>
        </w:rPr>
        <w:t xml:space="preserve"> </w:t>
      </w:r>
      <w:r w:rsidR="00754F21" w:rsidRPr="001F3674">
        <w:rPr>
          <w:sz w:val="28"/>
          <w:szCs w:val="28"/>
        </w:rPr>
        <w:t>da una ricognizioni di casi studio (che potrebbero alimentare l’Osservatorio delle buone pratiche</w:t>
      </w:r>
      <w:r w:rsidR="00CF221A" w:rsidRPr="001F3674">
        <w:rPr>
          <w:sz w:val="28"/>
          <w:szCs w:val="28"/>
        </w:rPr>
        <w:t>)</w:t>
      </w:r>
      <w:r w:rsidR="00754F21" w:rsidRPr="001F3674">
        <w:rPr>
          <w:sz w:val="28"/>
          <w:szCs w:val="28"/>
        </w:rPr>
        <w:t xml:space="preserve"> che consenta il dialogo costruttivo con attori istituzionali locali.</w:t>
      </w:r>
      <w:r w:rsidR="00CF221A" w:rsidRPr="001F3674">
        <w:rPr>
          <w:sz w:val="28"/>
          <w:szCs w:val="28"/>
        </w:rPr>
        <w:t xml:space="preserve"> Il convegno potrebbe sviluppare una metodica originale e approfondita della nostra concezione di </w:t>
      </w:r>
      <w:r w:rsidR="00CF221A" w:rsidRPr="001F3674">
        <w:rPr>
          <w:i/>
          <w:sz w:val="28"/>
          <w:szCs w:val="28"/>
        </w:rPr>
        <w:t xml:space="preserve">bioregione </w:t>
      </w:r>
      <w:proofErr w:type="gramStart"/>
      <w:r w:rsidR="00CF221A" w:rsidRPr="001F3674">
        <w:rPr>
          <w:i/>
          <w:sz w:val="28"/>
          <w:szCs w:val="28"/>
        </w:rPr>
        <w:t>urbana</w:t>
      </w:r>
      <w:r w:rsidR="00D616EB" w:rsidRPr="001F3674">
        <w:rPr>
          <w:i/>
          <w:sz w:val="28"/>
          <w:szCs w:val="28"/>
        </w:rPr>
        <w:t xml:space="preserve">  (</w:t>
      </w:r>
      <w:proofErr w:type="gramEnd"/>
      <w:r w:rsidR="00D616EB" w:rsidRPr="001F3674">
        <w:rPr>
          <w:i/>
          <w:sz w:val="28"/>
          <w:szCs w:val="28"/>
        </w:rPr>
        <w:t xml:space="preserve">utilizzando anche i contributi scientifici  per il PRIN proposto sulla bioregione, POLI) </w:t>
      </w:r>
      <w:r w:rsidR="00CF221A" w:rsidRPr="001F3674">
        <w:rPr>
          <w:sz w:val="28"/>
          <w:szCs w:val="28"/>
        </w:rPr>
        <w:t>, sia sul piano teorico-metodologico che con l’esemplificazione di esperienze</w:t>
      </w:r>
      <w:r w:rsidR="00D24C5A" w:rsidRPr="001F3674">
        <w:rPr>
          <w:sz w:val="28"/>
          <w:szCs w:val="28"/>
        </w:rPr>
        <w:t xml:space="preserve"> e dei rapporti con le istituzioni. </w:t>
      </w:r>
    </w:p>
    <w:p w14:paraId="2B4B0BA4" w14:textId="7AB6AB58" w:rsidR="00754F21" w:rsidRDefault="00D24C5A" w:rsidP="001F3674">
      <w:pPr>
        <w:pStyle w:val="Paragrafoelenco"/>
        <w:rPr>
          <w:sz w:val="28"/>
          <w:szCs w:val="28"/>
        </w:rPr>
      </w:pPr>
      <w:r w:rsidRPr="001F3674">
        <w:rPr>
          <w:sz w:val="28"/>
          <w:szCs w:val="28"/>
        </w:rPr>
        <w:t xml:space="preserve">Il tema è ripreso dalla Direzione della rivista </w:t>
      </w:r>
      <w:r w:rsidRPr="001F3674">
        <w:rPr>
          <w:i/>
          <w:sz w:val="28"/>
          <w:szCs w:val="28"/>
        </w:rPr>
        <w:t>(rapporti fra territorio e potere)</w:t>
      </w:r>
      <w:r w:rsidR="00997FBD" w:rsidRPr="001F3674">
        <w:rPr>
          <w:i/>
          <w:sz w:val="28"/>
          <w:szCs w:val="28"/>
        </w:rPr>
        <w:t>.</w:t>
      </w:r>
      <w:r w:rsidR="001F3674" w:rsidRPr="001F3674">
        <w:rPr>
          <w:i/>
          <w:sz w:val="28"/>
          <w:szCs w:val="28"/>
        </w:rPr>
        <w:t xml:space="preserve"> </w:t>
      </w:r>
      <w:r w:rsidR="001F3674" w:rsidRPr="001F3674">
        <w:rPr>
          <w:sz w:val="28"/>
          <w:szCs w:val="28"/>
        </w:rPr>
        <w:t xml:space="preserve">Ancora l’approfondimento potrebbe avvalersi dei contributi sviluppati </w:t>
      </w:r>
      <w:r w:rsidR="001F3674">
        <w:rPr>
          <w:sz w:val="28"/>
          <w:szCs w:val="28"/>
        </w:rPr>
        <w:t>sul tema della montagna (Camaldoli) e sulle aree interne, utilizzando anche le elaborazioni per il PRIN sul rovesciamento del concetto di marginalità nelle aree urbane e rurali (</w:t>
      </w:r>
      <w:proofErr w:type="spellStart"/>
      <w:r w:rsidR="001F3674">
        <w:rPr>
          <w:sz w:val="28"/>
          <w:szCs w:val="28"/>
        </w:rPr>
        <w:t>Barbanente</w:t>
      </w:r>
      <w:proofErr w:type="spellEnd"/>
      <w:r w:rsidR="001F3674">
        <w:rPr>
          <w:sz w:val="28"/>
          <w:szCs w:val="28"/>
        </w:rPr>
        <w:t xml:space="preserve">). </w:t>
      </w:r>
    </w:p>
    <w:p w14:paraId="57892F5B" w14:textId="77777777" w:rsidR="001F3674" w:rsidRDefault="001F3674" w:rsidP="00754F21">
      <w:pPr>
        <w:ind w:left="360"/>
        <w:rPr>
          <w:b/>
          <w:sz w:val="28"/>
          <w:szCs w:val="28"/>
        </w:rPr>
      </w:pPr>
    </w:p>
    <w:p w14:paraId="688A7790" w14:textId="1111ACD2" w:rsidR="00920432" w:rsidRPr="00920432" w:rsidRDefault="00920432" w:rsidP="00920432">
      <w:pPr>
        <w:ind w:left="851" w:hanging="142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b/>
          <w:sz w:val="28"/>
          <w:szCs w:val="28"/>
        </w:rPr>
        <w:t>-</w:t>
      </w:r>
      <w:r w:rsidRPr="00920432">
        <w:rPr>
          <w:i/>
          <w:sz w:val="28"/>
          <w:szCs w:val="28"/>
        </w:rPr>
        <w:t xml:space="preserve">Stati generali dell’altra Italia : 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Sergio De La Pierre propone </w:t>
      </w:r>
      <w:r w:rsidRPr="00920432">
        <w:rPr>
          <w:rFonts w:ascii="Calibri" w:eastAsia="Times New Roman" w:hAnsi="Calibri" w:cs="Calibri"/>
          <w:color w:val="000000"/>
          <w:sz w:val="28"/>
          <w:szCs w:val="28"/>
        </w:rPr>
        <w:t xml:space="preserve"> un grande </w:t>
      </w:r>
      <w:r>
        <w:rPr>
          <w:rFonts w:ascii="Calibri" w:eastAsia="Times New Roman" w:hAnsi="Calibri" w:cs="Calibri"/>
          <w:color w:val="000000"/>
          <w:sz w:val="28"/>
          <w:szCs w:val="28"/>
        </w:rPr>
        <w:t>i</w:t>
      </w:r>
      <w:r w:rsidRPr="00920432">
        <w:rPr>
          <w:rFonts w:ascii="Calibri" w:eastAsia="Times New Roman" w:hAnsi="Calibri" w:cs="Calibri"/>
          <w:color w:val="000000"/>
          <w:sz w:val="28"/>
          <w:szCs w:val="28"/>
        </w:rPr>
        <w:t xml:space="preserve">ncontro nazionale sui temi a noi cari </w:t>
      </w:r>
      <w:bookmarkStart w:id="0" w:name="_GoBack"/>
      <w:bookmarkEnd w:id="0"/>
      <w:r w:rsidRPr="00920432">
        <w:rPr>
          <w:rFonts w:ascii="Calibri" w:eastAsia="Times New Roman" w:hAnsi="Calibri" w:cs="Calibri"/>
          <w:color w:val="000000"/>
          <w:sz w:val="28"/>
          <w:szCs w:val="28"/>
        </w:rPr>
        <w:t xml:space="preserve">con l’obiettivo di : 1) rappresentare il </w:t>
      </w:r>
      <w:proofErr w:type="spellStart"/>
      <w:r w:rsidRPr="00920432">
        <w:rPr>
          <w:rFonts w:ascii="Calibri" w:eastAsia="Times New Roman" w:hAnsi="Calibri" w:cs="Calibri"/>
          <w:color w:val="000000"/>
          <w:sz w:val="28"/>
          <w:szCs w:val="28"/>
        </w:rPr>
        <w:t>multiverso</w:t>
      </w:r>
      <w:proofErr w:type="spellEnd"/>
      <w:r w:rsidRPr="00920432">
        <w:rPr>
          <w:rFonts w:ascii="Calibri" w:eastAsia="Times New Roman" w:hAnsi="Calibri" w:cs="Calibri"/>
          <w:color w:val="000000"/>
          <w:sz w:val="28"/>
          <w:szCs w:val="28"/>
        </w:rPr>
        <w:t xml:space="preserve"> di realtà e esperienze di costruzione di luoghi, comunità, bioregioni nell’ottica dell’eco-territorialismo; 2) costruire rapporti a tutto campo con reti, osservatori, filoni di pensiero e ricerca sempre più ricchi ma anche dispersi; 3) contribuire a far diventare le idee di altra economia, altra società, altri modelli di vita parte integrante del dibattito pubblico nell’epoca della post-pandemia.</w:t>
      </w:r>
    </w:p>
    <w:p w14:paraId="2319CF5E" w14:textId="12B0509F" w:rsidR="00920432" w:rsidRPr="00920432" w:rsidRDefault="00920432" w:rsidP="00920432">
      <w:pPr>
        <w:ind w:left="851" w:hanging="142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 </w:t>
      </w:r>
      <w:r w:rsidRPr="00920432">
        <w:rPr>
          <w:rFonts w:ascii="Calibri" w:eastAsia="Times New Roman" w:hAnsi="Calibri" w:cs="Calibri"/>
          <w:color w:val="000000"/>
          <w:sz w:val="28"/>
          <w:szCs w:val="28"/>
        </w:rPr>
        <w:t>Si può proporre nell’assemblea di costituire un gruppo di lavoro apposito che elabori questo progetto.</w:t>
      </w:r>
    </w:p>
    <w:p w14:paraId="770F2BAB" w14:textId="54D0EF0D" w:rsidR="001F3674" w:rsidRPr="00920432" w:rsidRDefault="001F3674" w:rsidP="00754F21">
      <w:pPr>
        <w:ind w:left="360"/>
        <w:rPr>
          <w:b/>
          <w:sz w:val="28"/>
          <w:szCs w:val="28"/>
        </w:rPr>
      </w:pPr>
    </w:p>
    <w:p w14:paraId="77E7D51E" w14:textId="77777777" w:rsidR="001F3674" w:rsidRPr="00920432" w:rsidRDefault="001F3674" w:rsidP="00754F21">
      <w:pPr>
        <w:ind w:left="360"/>
        <w:rPr>
          <w:b/>
          <w:sz w:val="28"/>
          <w:szCs w:val="28"/>
        </w:rPr>
      </w:pPr>
    </w:p>
    <w:p w14:paraId="74BDCC33" w14:textId="1C0B4878" w:rsidR="00754F21" w:rsidRDefault="00754F21" w:rsidP="00754F21">
      <w:pPr>
        <w:ind w:left="360"/>
        <w:rPr>
          <w:b/>
          <w:sz w:val="28"/>
          <w:szCs w:val="28"/>
        </w:rPr>
      </w:pPr>
      <w:r w:rsidRPr="00754F21">
        <w:rPr>
          <w:b/>
          <w:sz w:val="28"/>
          <w:szCs w:val="28"/>
        </w:rPr>
        <w:t>La rivista</w:t>
      </w:r>
      <w:r w:rsidR="00CF221A">
        <w:rPr>
          <w:b/>
          <w:sz w:val="28"/>
          <w:szCs w:val="28"/>
        </w:rPr>
        <w:t xml:space="preserve"> Scienze del territorio</w:t>
      </w:r>
    </w:p>
    <w:p w14:paraId="08382041" w14:textId="77777777" w:rsidR="009D616F" w:rsidRDefault="00754F21" w:rsidP="00754F21">
      <w:pPr>
        <w:ind w:left="360"/>
        <w:rPr>
          <w:sz w:val="28"/>
          <w:szCs w:val="28"/>
        </w:rPr>
      </w:pPr>
      <w:r w:rsidRPr="00754F21">
        <w:rPr>
          <w:sz w:val="28"/>
          <w:szCs w:val="28"/>
        </w:rPr>
        <w:t xml:space="preserve">Su questo tema rimando </w:t>
      </w:r>
      <w:r w:rsidR="00C95BBB">
        <w:rPr>
          <w:sz w:val="28"/>
          <w:szCs w:val="28"/>
        </w:rPr>
        <w:t xml:space="preserve">interamente </w:t>
      </w:r>
      <w:r w:rsidR="00997FBD">
        <w:rPr>
          <w:sz w:val="28"/>
          <w:szCs w:val="28"/>
        </w:rPr>
        <w:t>ai documenti allegati</w:t>
      </w:r>
      <w:r w:rsidR="00CF221A">
        <w:rPr>
          <w:sz w:val="28"/>
          <w:szCs w:val="28"/>
        </w:rPr>
        <w:t xml:space="preserve"> della </w:t>
      </w:r>
      <w:r w:rsidR="00997FBD">
        <w:rPr>
          <w:sz w:val="28"/>
          <w:szCs w:val="28"/>
        </w:rPr>
        <w:t>D</w:t>
      </w:r>
      <w:r w:rsidR="00CF221A">
        <w:rPr>
          <w:sz w:val="28"/>
          <w:szCs w:val="28"/>
        </w:rPr>
        <w:t>irezione della Rivista</w:t>
      </w:r>
      <w:r w:rsidR="009D616F">
        <w:rPr>
          <w:sz w:val="28"/>
          <w:szCs w:val="28"/>
        </w:rPr>
        <w:t xml:space="preserve"> (Baldeschi, De </w:t>
      </w:r>
      <w:proofErr w:type="spellStart"/>
      <w:r w:rsidR="009D616F">
        <w:rPr>
          <w:sz w:val="28"/>
          <w:szCs w:val="28"/>
        </w:rPr>
        <w:t>Bonis</w:t>
      </w:r>
      <w:proofErr w:type="spellEnd"/>
      <w:r w:rsidR="009D616F">
        <w:rPr>
          <w:sz w:val="28"/>
          <w:szCs w:val="28"/>
        </w:rPr>
        <w:t xml:space="preserve">, </w:t>
      </w:r>
      <w:proofErr w:type="spellStart"/>
      <w:r w:rsidR="009D616F">
        <w:rPr>
          <w:sz w:val="28"/>
          <w:szCs w:val="28"/>
        </w:rPr>
        <w:t>Gisotti</w:t>
      </w:r>
      <w:proofErr w:type="spellEnd"/>
      <w:r w:rsidR="009D616F">
        <w:rPr>
          <w:sz w:val="28"/>
          <w:szCs w:val="28"/>
        </w:rPr>
        <w:t>)</w:t>
      </w:r>
    </w:p>
    <w:p w14:paraId="101BD481" w14:textId="77777777" w:rsidR="009D616F" w:rsidRDefault="009D616F" w:rsidP="00754F21">
      <w:pPr>
        <w:ind w:left="360"/>
        <w:rPr>
          <w:b/>
          <w:sz w:val="28"/>
          <w:szCs w:val="28"/>
        </w:rPr>
      </w:pPr>
    </w:p>
    <w:p w14:paraId="398A2B9F" w14:textId="16B41E06" w:rsidR="00CF221A" w:rsidRDefault="009D616F" w:rsidP="00754F21">
      <w:pPr>
        <w:ind w:left="360"/>
        <w:rPr>
          <w:b/>
          <w:sz w:val="28"/>
          <w:szCs w:val="28"/>
        </w:rPr>
      </w:pPr>
      <w:r w:rsidRPr="009D616F">
        <w:rPr>
          <w:b/>
          <w:sz w:val="28"/>
          <w:szCs w:val="28"/>
        </w:rPr>
        <w:t xml:space="preserve">La casa editrice on line </w:t>
      </w:r>
      <w:proofErr w:type="spellStart"/>
      <w:r w:rsidRPr="009D616F">
        <w:rPr>
          <w:b/>
          <w:sz w:val="28"/>
          <w:szCs w:val="28"/>
        </w:rPr>
        <w:t>SdT</w:t>
      </w:r>
      <w:proofErr w:type="spellEnd"/>
      <w:r w:rsidRPr="009D616F">
        <w:rPr>
          <w:b/>
          <w:sz w:val="28"/>
          <w:szCs w:val="28"/>
        </w:rPr>
        <w:t xml:space="preserve"> Edizioni </w:t>
      </w:r>
    </w:p>
    <w:p w14:paraId="75C61C08" w14:textId="42D8BEFA" w:rsidR="00754F21" w:rsidRPr="009D616F" w:rsidRDefault="009D616F" w:rsidP="00677573">
      <w:pPr>
        <w:rPr>
          <w:sz w:val="28"/>
          <w:szCs w:val="28"/>
        </w:rPr>
      </w:pPr>
      <w:r w:rsidRPr="009D616F">
        <w:rPr>
          <w:sz w:val="28"/>
          <w:szCs w:val="28"/>
        </w:rPr>
        <w:t xml:space="preserve">      Il programma verrà illustrato dal direttore Alberto Budoni </w:t>
      </w:r>
    </w:p>
    <w:p w14:paraId="5D669115" w14:textId="77777777" w:rsidR="009D616F" w:rsidRDefault="009D616F" w:rsidP="00754F21">
      <w:pPr>
        <w:ind w:left="360"/>
        <w:rPr>
          <w:b/>
          <w:sz w:val="28"/>
          <w:szCs w:val="28"/>
        </w:rPr>
      </w:pPr>
    </w:p>
    <w:p w14:paraId="0DA5D4D7" w14:textId="00DDF0AB" w:rsidR="00754F21" w:rsidRDefault="00754F21" w:rsidP="00754F21">
      <w:pPr>
        <w:ind w:left="360"/>
        <w:rPr>
          <w:b/>
          <w:sz w:val="28"/>
          <w:szCs w:val="28"/>
        </w:rPr>
      </w:pPr>
      <w:r w:rsidRPr="002D2823">
        <w:rPr>
          <w:b/>
          <w:sz w:val="28"/>
          <w:szCs w:val="28"/>
        </w:rPr>
        <w:t xml:space="preserve">Osservatorio delle </w:t>
      </w:r>
      <w:r w:rsidR="006327A6" w:rsidRPr="003309A5">
        <w:rPr>
          <w:b/>
          <w:sz w:val="28"/>
          <w:szCs w:val="28"/>
        </w:rPr>
        <w:t>buone</w:t>
      </w:r>
      <w:r w:rsidR="006327A6">
        <w:rPr>
          <w:b/>
          <w:color w:val="FF0000"/>
          <w:sz w:val="28"/>
          <w:szCs w:val="28"/>
        </w:rPr>
        <w:t xml:space="preserve"> </w:t>
      </w:r>
      <w:r w:rsidRPr="002D2823">
        <w:rPr>
          <w:b/>
          <w:sz w:val="28"/>
          <w:szCs w:val="28"/>
        </w:rPr>
        <w:t>pratiche</w:t>
      </w:r>
    </w:p>
    <w:p w14:paraId="1BD3F07B" w14:textId="5B3CADD6" w:rsidR="00677573" w:rsidRDefault="002D2823" w:rsidP="00754F21">
      <w:pPr>
        <w:ind w:left="360"/>
        <w:rPr>
          <w:sz w:val="28"/>
          <w:szCs w:val="28"/>
        </w:rPr>
      </w:pPr>
      <w:r w:rsidRPr="002D2823">
        <w:rPr>
          <w:sz w:val="28"/>
          <w:szCs w:val="28"/>
        </w:rPr>
        <w:t>Continuo a ritenere</w:t>
      </w:r>
      <w:r>
        <w:rPr>
          <w:sz w:val="28"/>
          <w:szCs w:val="28"/>
        </w:rPr>
        <w:t xml:space="preserve"> un compito importante per la </w:t>
      </w:r>
      <w:proofErr w:type="spellStart"/>
      <w:r>
        <w:rPr>
          <w:sz w:val="28"/>
          <w:szCs w:val="28"/>
        </w:rPr>
        <w:t>SdT</w:t>
      </w:r>
      <w:proofErr w:type="spellEnd"/>
      <w:r>
        <w:rPr>
          <w:sz w:val="28"/>
          <w:szCs w:val="28"/>
        </w:rPr>
        <w:t xml:space="preserve">  quello di  denotare una contro-geografia di esperienze di pratiche sociali autonome e </w:t>
      </w:r>
      <w:proofErr w:type="spellStart"/>
      <w:r>
        <w:rPr>
          <w:sz w:val="28"/>
          <w:szCs w:val="28"/>
        </w:rPr>
        <w:t>socioistituzionali</w:t>
      </w:r>
      <w:proofErr w:type="spellEnd"/>
      <w:r>
        <w:rPr>
          <w:sz w:val="28"/>
          <w:szCs w:val="28"/>
        </w:rPr>
        <w:t xml:space="preserve"> innovative su</w:t>
      </w:r>
      <w:r w:rsidR="00677573">
        <w:rPr>
          <w:sz w:val="28"/>
          <w:szCs w:val="28"/>
        </w:rPr>
        <w:t>i</w:t>
      </w:r>
      <w:r>
        <w:rPr>
          <w:sz w:val="28"/>
          <w:szCs w:val="28"/>
        </w:rPr>
        <w:t xml:space="preserve"> temi dello sviluppo locale </w:t>
      </w:r>
      <w:proofErr w:type="spellStart"/>
      <w:r>
        <w:rPr>
          <w:sz w:val="28"/>
          <w:szCs w:val="28"/>
        </w:rPr>
        <w:t>autosostenibile</w:t>
      </w:r>
      <w:proofErr w:type="spellEnd"/>
      <w:r>
        <w:rPr>
          <w:sz w:val="28"/>
          <w:szCs w:val="28"/>
        </w:rPr>
        <w:t xml:space="preserve">, della messa in valore di patrimoni territoriali locali, sulla ricostruzione dei paesaggi rurali, montani, delle reti di piccoli città, borghi, frazioni, sulle nuove forme di ospitalità e cosi via. La </w:t>
      </w:r>
      <w:r>
        <w:rPr>
          <w:sz w:val="28"/>
          <w:szCs w:val="28"/>
        </w:rPr>
        <w:lastRenderedPageBreak/>
        <w:t xml:space="preserve">proposta Ferraresi di sito web </w:t>
      </w:r>
      <w:r w:rsidR="00677573">
        <w:rPr>
          <w:sz w:val="28"/>
          <w:szCs w:val="28"/>
        </w:rPr>
        <w:t xml:space="preserve">dell’Osservatorio </w:t>
      </w:r>
      <w:r>
        <w:rPr>
          <w:sz w:val="28"/>
          <w:szCs w:val="28"/>
        </w:rPr>
        <w:t>non è andata avanti, sono procedute alcune schede individuali come quelle De La Pierre /</w:t>
      </w:r>
      <w:proofErr w:type="spellStart"/>
      <w:r>
        <w:rPr>
          <w:sz w:val="28"/>
          <w:szCs w:val="28"/>
        </w:rPr>
        <w:t>Ziparo</w:t>
      </w:r>
      <w:proofErr w:type="spellEnd"/>
      <w:r>
        <w:rPr>
          <w:sz w:val="28"/>
          <w:szCs w:val="28"/>
        </w:rPr>
        <w:t xml:space="preserve">. </w:t>
      </w:r>
      <w:r w:rsidR="00997FBD">
        <w:rPr>
          <w:sz w:val="28"/>
          <w:szCs w:val="28"/>
        </w:rPr>
        <w:t>Tuttavia r</w:t>
      </w:r>
      <w:r>
        <w:rPr>
          <w:sz w:val="28"/>
          <w:szCs w:val="28"/>
        </w:rPr>
        <w:t>ecentemente il nostro Osservatorio ha cominciato ad essere utilizzato sia nella letteratura, sia come esemplificazione di buone pratiche.</w:t>
      </w:r>
      <w:r w:rsidR="00C95BBB">
        <w:rPr>
          <w:sz w:val="28"/>
          <w:szCs w:val="28"/>
        </w:rPr>
        <w:t xml:space="preserve"> </w:t>
      </w:r>
    </w:p>
    <w:p w14:paraId="7786EF3C" w14:textId="432BEF1A" w:rsidR="00677573" w:rsidRDefault="00997FBD" w:rsidP="00754F21">
      <w:pPr>
        <w:ind w:left="360"/>
        <w:rPr>
          <w:sz w:val="28"/>
          <w:szCs w:val="28"/>
        </w:rPr>
      </w:pPr>
      <w:r>
        <w:rPr>
          <w:sz w:val="28"/>
          <w:szCs w:val="28"/>
        </w:rPr>
        <w:t>Nel documento allegato si propone</w:t>
      </w:r>
      <w:r w:rsidR="009D616F">
        <w:rPr>
          <w:sz w:val="28"/>
          <w:szCs w:val="28"/>
        </w:rPr>
        <w:t>,</w:t>
      </w:r>
      <w:r>
        <w:rPr>
          <w:sz w:val="28"/>
          <w:szCs w:val="28"/>
        </w:rPr>
        <w:t xml:space="preserve"> ad opera di un </w:t>
      </w:r>
      <w:r w:rsidRPr="009D616F">
        <w:rPr>
          <w:color w:val="000000" w:themeColor="text1"/>
          <w:sz w:val="28"/>
          <w:szCs w:val="28"/>
        </w:rPr>
        <w:t xml:space="preserve">gruppo che ha lavorato in </w:t>
      </w:r>
      <w:r>
        <w:rPr>
          <w:sz w:val="28"/>
          <w:szCs w:val="28"/>
        </w:rPr>
        <w:t>questi mesi</w:t>
      </w:r>
      <w:r w:rsidR="009D616F">
        <w:rPr>
          <w:sz w:val="28"/>
          <w:szCs w:val="28"/>
        </w:rPr>
        <w:t xml:space="preserve"> </w:t>
      </w:r>
      <w:r w:rsidR="002C022B">
        <w:rPr>
          <w:sz w:val="28"/>
          <w:szCs w:val="28"/>
        </w:rPr>
        <w:t>(</w:t>
      </w:r>
      <w:r w:rsidR="002C022B">
        <w:rPr>
          <w:rFonts w:cs="Times New Roman"/>
          <w:sz w:val="28"/>
          <w:szCs w:val="28"/>
        </w:rPr>
        <w:t xml:space="preserve">Sergio De La Pierre, Alberto </w:t>
      </w:r>
      <w:proofErr w:type="spellStart"/>
      <w:r w:rsidR="002C022B">
        <w:rPr>
          <w:rFonts w:cs="Times New Roman"/>
          <w:sz w:val="28"/>
          <w:szCs w:val="28"/>
        </w:rPr>
        <w:t>Ziparo</w:t>
      </w:r>
      <w:proofErr w:type="spellEnd"/>
      <w:r w:rsidR="002C022B">
        <w:rPr>
          <w:rFonts w:cs="Times New Roman"/>
          <w:sz w:val="28"/>
          <w:szCs w:val="28"/>
        </w:rPr>
        <w:t xml:space="preserve">, Enrico </w:t>
      </w:r>
      <w:proofErr w:type="spellStart"/>
      <w:r w:rsidR="002C022B">
        <w:rPr>
          <w:rFonts w:cs="Times New Roman"/>
          <w:sz w:val="28"/>
          <w:szCs w:val="28"/>
        </w:rPr>
        <w:t>Ciccozzi</w:t>
      </w:r>
      <w:proofErr w:type="spellEnd"/>
      <w:r w:rsidR="002C022B">
        <w:rPr>
          <w:rFonts w:cs="Times New Roman"/>
          <w:sz w:val="28"/>
          <w:szCs w:val="28"/>
        </w:rPr>
        <w:t xml:space="preserve">, Angelo </w:t>
      </w:r>
      <w:proofErr w:type="spellStart"/>
      <w:r w:rsidR="002C022B">
        <w:rPr>
          <w:rFonts w:cs="Times New Roman"/>
          <w:sz w:val="28"/>
          <w:szCs w:val="28"/>
        </w:rPr>
        <w:t>Cirasino</w:t>
      </w:r>
      <w:proofErr w:type="spellEnd"/>
      <w:r w:rsidR="002C022B">
        <w:rPr>
          <w:sz w:val="28"/>
          <w:szCs w:val="28"/>
        </w:rPr>
        <w:t>)</w:t>
      </w:r>
      <w:r w:rsidR="009D616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la  riorganizzazione</w:t>
      </w:r>
      <w:proofErr w:type="gramEnd"/>
      <w:r>
        <w:rPr>
          <w:sz w:val="28"/>
          <w:szCs w:val="28"/>
        </w:rPr>
        <w:t xml:space="preserve"> dell’Osservatorio, proponendo una rete di collaborazioni tematiche che saranno attivate nella riunio</w:t>
      </w:r>
      <w:r w:rsidR="002C022B">
        <w:rPr>
          <w:sz w:val="28"/>
          <w:szCs w:val="28"/>
        </w:rPr>
        <w:t>n</w:t>
      </w:r>
      <w:r>
        <w:rPr>
          <w:sz w:val="28"/>
          <w:szCs w:val="28"/>
        </w:rPr>
        <w:t>e del 15 febbraio</w:t>
      </w:r>
      <w:r w:rsidR="009D616F">
        <w:rPr>
          <w:sz w:val="28"/>
          <w:szCs w:val="28"/>
        </w:rPr>
        <w:t xml:space="preserve"> (già convocata fra i responsabili delle commissioni tematiche) </w:t>
      </w:r>
      <w:r>
        <w:rPr>
          <w:sz w:val="28"/>
          <w:szCs w:val="28"/>
        </w:rPr>
        <w:t xml:space="preserve">. </w:t>
      </w:r>
    </w:p>
    <w:p w14:paraId="5A66C7E2" w14:textId="77777777" w:rsidR="00677573" w:rsidRDefault="00677573" w:rsidP="00754F21">
      <w:pPr>
        <w:ind w:left="360"/>
        <w:rPr>
          <w:b/>
          <w:sz w:val="28"/>
          <w:szCs w:val="28"/>
        </w:rPr>
      </w:pPr>
    </w:p>
    <w:p w14:paraId="0BD997C5" w14:textId="77777777" w:rsidR="00867DB4" w:rsidRPr="002E7272" w:rsidRDefault="00867DB4" w:rsidP="00867DB4">
      <w:pPr>
        <w:widowControl w:val="0"/>
        <w:autoSpaceDE w:val="0"/>
        <w:autoSpaceDN w:val="0"/>
        <w:adjustRightInd w:val="0"/>
        <w:rPr>
          <w:rFonts w:ascii="Times" w:hAnsi="Times" w:cs="Times"/>
          <w:color w:val="4C4C4C"/>
        </w:rPr>
      </w:pPr>
    </w:p>
    <w:p w14:paraId="62DB418E" w14:textId="32FAFCE2" w:rsidR="00867DB4" w:rsidRDefault="00847C13" w:rsidP="00847C13">
      <w:pPr>
        <w:tabs>
          <w:tab w:val="left" w:pos="34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06EE1DF" w14:textId="77777777" w:rsidR="00867DB4" w:rsidRDefault="00867DB4" w:rsidP="00754F21">
      <w:pPr>
        <w:ind w:left="360"/>
        <w:rPr>
          <w:b/>
          <w:sz w:val="28"/>
          <w:szCs w:val="28"/>
        </w:rPr>
      </w:pPr>
    </w:p>
    <w:p w14:paraId="5EAB5E77" w14:textId="77777777" w:rsidR="001734AA" w:rsidRDefault="00677573" w:rsidP="006775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Nuovo Statuto della </w:t>
      </w:r>
      <w:proofErr w:type="spellStart"/>
      <w:r>
        <w:rPr>
          <w:b/>
          <w:sz w:val="28"/>
          <w:szCs w:val="28"/>
        </w:rPr>
        <w:t>SdT</w:t>
      </w:r>
      <w:proofErr w:type="spellEnd"/>
      <w:r>
        <w:rPr>
          <w:b/>
          <w:sz w:val="28"/>
          <w:szCs w:val="28"/>
        </w:rPr>
        <w:t xml:space="preserve"> </w:t>
      </w:r>
      <w:r w:rsidR="00715147">
        <w:rPr>
          <w:b/>
          <w:sz w:val="28"/>
          <w:szCs w:val="28"/>
        </w:rPr>
        <w:t xml:space="preserve">/APS </w:t>
      </w:r>
    </w:p>
    <w:p w14:paraId="39E4B27C" w14:textId="109F2C83" w:rsidR="00C95BBB" w:rsidRDefault="001734AA" w:rsidP="006775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(Associazione di Promozione Sociale </w:t>
      </w:r>
      <w:r w:rsidR="00715147">
        <w:rPr>
          <w:b/>
          <w:sz w:val="28"/>
          <w:szCs w:val="28"/>
        </w:rPr>
        <w:t>del terzo settore</w:t>
      </w:r>
      <w:r>
        <w:rPr>
          <w:b/>
          <w:sz w:val="28"/>
          <w:szCs w:val="28"/>
        </w:rPr>
        <w:t>)</w:t>
      </w:r>
    </w:p>
    <w:p w14:paraId="367515D7" w14:textId="1F923CDE" w:rsidR="00C95BBB" w:rsidRDefault="00C95BBB" w:rsidP="00754F21">
      <w:pPr>
        <w:ind w:left="360"/>
        <w:rPr>
          <w:sz w:val="28"/>
          <w:szCs w:val="28"/>
        </w:rPr>
      </w:pPr>
      <w:r w:rsidRPr="00C95BBB">
        <w:rPr>
          <w:sz w:val="28"/>
          <w:szCs w:val="28"/>
        </w:rPr>
        <w:t>Allego</w:t>
      </w:r>
      <w:r>
        <w:rPr>
          <w:sz w:val="28"/>
          <w:szCs w:val="28"/>
        </w:rPr>
        <w:t xml:space="preserve"> la bozza del nuovo Statuto come emerge dal lungo lavoro di Elisa </w:t>
      </w:r>
      <w:proofErr w:type="spellStart"/>
      <w:r>
        <w:rPr>
          <w:sz w:val="28"/>
          <w:szCs w:val="28"/>
        </w:rPr>
        <w:t>Butelli</w:t>
      </w:r>
      <w:proofErr w:type="spellEnd"/>
      <w:r>
        <w:rPr>
          <w:sz w:val="28"/>
          <w:szCs w:val="28"/>
        </w:rPr>
        <w:t xml:space="preserve"> (con qualche mio suggerimento) che è stato </w:t>
      </w:r>
      <w:r w:rsidR="00677573">
        <w:rPr>
          <w:sz w:val="28"/>
          <w:szCs w:val="28"/>
        </w:rPr>
        <w:t>specificato</w:t>
      </w:r>
      <w:r w:rsidR="00715147">
        <w:rPr>
          <w:sz w:val="28"/>
          <w:szCs w:val="28"/>
        </w:rPr>
        <w:t xml:space="preserve"> e “contrattato “ con la responsabile del procedimento </w:t>
      </w:r>
      <w:r w:rsidR="006775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per non fare ridurre, nel quadro della riforma del terzo settore, il nostro Consiglio direttivo </w:t>
      </w:r>
      <w:r w:rsidRPr="00677573">
        <w:rPr>
          <w:i/>
          <w:sz w:val="28"/>
          <w:szCs w:val="28"/>
        </w:rPr>
        <w:t>a un Consiglio di amministrazione di impresa.</w:t>
      </w:r>
      <w:r>
        <w:rPr>
          <w:sz w:val="28"/>
          <w:szCs w:val="28"/>
        </w:rPr>
        <w:t xml:space="preserve"> La tendenza aziendalistica</w:t>
      </w:r>
      <w:r w:rsidR="00677573">
        <w:rPr>
          <w:sz w:val="28"/>
          <w:szCs w:val="28"/>
        </w:rPr>
        <w:t>,</w:t>
      </w:r>
      <w:r>
        <w:rPr>
          <w:sz w:val="28"/>
          <w:szCs w:val="28"/>
        </w:rPr>
        <w:t xml:space="preserve"> che ha già colpito da tempo l’Università, con i suoi perversi meccanismi </w:t>
      </w:r>
      <w:proofErr w:type="gramStart"/>
      <w:r>
        <w:rPr>
          <w:sz w:val="28"/>
          <w:szCs w:val="28"/>
        </w:rPr>
        <w:t>valutativi  che</w:t>
      </w:r>
      <w:proofErr w:type="gramEnd"/>
      <w:r>
        <w:rPr>
          <w:sz w:val="28"/>
          <w:szCs w:val="28"/>
        </w:rPr>
        <w:t xml:space="preserve"> hanno colpito la nostra Rivista, non risparmia</w:t>
      </w:r>
      <w:r w:rsidR="00677573">
        <w:rPr>
          <w:sz w:val="28"/>
          <w:szCs w:val="28"/>
        </w:rPr>
        <w:t xml:space="preserve"> ovviamente </w:t>
      </w:r>
      <w:r>
        <w:rPr>
          <w:sz w:val="28"/>
          <w:szCs w:val="28"/>
        </w:rPr>
        <w:t xml:space="preserve"> le attività a finalità sociale e solidale</w:t>
      </w:r>
      <w:r w:rsidR="00715147">
        <w:rPr>
          <w:sz w:val="28"/>
          <w:szCs w:val="28"/>
        </w:rPr>
        <w:t>, che costituiscono una componente importante del nostro progetto.</w:t>
      </w:r>
      <w:r>
        <w:rPr>
          <w:sz w:val="28"/>
          <w:szCs w:val="28"/>
        </w:rPr>
        <w:t xml:space="preserve"> </w:t>
      </w:r>
    </w:p>
    <w:p w14:paraId="4835E64B" w14:textId="0BC6FCCA" w:rsidR="009D616F" w:rsidRDefault="009D616F" w:rsidP="00754F2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Lo statuto ha mantenuto nelle sue linee generali il carattere dell’Associazione </w:t>
      </w:r>
      <w:proofErr w:type="spellStart"/>
      <w:r>
        <w:rPr>
          <w:sz w:val="28"/>
          <w:szCs w:val="28"/>
        </w:rPr>
        <w:t>SdT</w:t>
      </w:r>
      <w:proofErr w:type="spellEnd"/>
      <w:r>
        <w:rPr>
          <w:sz w:val="28"/>
          <w:szCs w:val="28"/>
        </w:rPr>
        <w:t xml:space="preserve"> con le </w:t>
      </w:r>
      <w:proofErr w:type="spellStart"/>
      <w:r>
        <w:rPr>
          <w:sz w:val="28"/>
          <w:szCs w:val="28"/>
        </w:rPr>
        <w:t>modiviche</w:t>
      </w:r>
      <w:proofErr w:type="spellEnd"/>
      <w:r>
        <w:rPr>
          <w:sz w:val="28"/>
          <w:szCs w:val="28"/>
        </w:rPr>
        <w:t xml:space="preserve"> verranno illustrate nell’assemblea.</w:t>
      </w:r>
    </w:p>
    <w:p w14:paraId="6C662969" w14:textId="77777777" w:rsidR="00C95BBB" w:rsidRDefault="00C95BBB" w:rsidP="00754F21">
      <w:pPr>
        <w:ind w:left="360"/>
        <w:rPr>
          <w:sz w:val="28"/>
          <w:szCs w:val="28"/>
        </w:rPr>
      </w:pPr>
    </w:p>
    <w:p w14:paraId="264F82B4" w14:textId="5355FA0C" w:rsidR="00C95BBB" w:rsidRDefault="00C95BBB" w:rsidP="00677573">
      <w:pPr>
        <w:rPr>
          <w:b/>
          <w:sz w:val="28"/>
          <w:szCs w:val="28"/>
        </w:rPr>
      </w:pPr>
      <w:r w:rsidRPr="00C95BBB">
        <w:rPr>
          <w:b/>
          <w:sz w:val="28"/>
          <w:szCs w:val="28"/>
        </w:rPr>
        <w:t>Regolamento</w:t>
      </w:r>
    </w:p>
    <w:p w14:paraId="24668337" w14:textId="49A91663" w:rsidR="00C95BBB" w:rsidRDefault="00C95BBB" w:rsidP="00754F21">
      <w:pPr>
        <w:ind w:left="360"/>
        <w:rPr>
          <w:sz w:val="28"/>
          <w:szCs w:val="28"/>
        </w:rPr>
      </w:pPr>
      <w:r w:rsidRPr="00C95BBB">
        <w:rPr>
          <w:sz w:val="28"/>
          <w:szCs w:val="28"/>
        </w:rPr>
        <w:t xml:space="preserve">Allo Statuto è </w:t>
      </w:r>
      <w:proofErr w:type="gramStart"/>
      <w:r w:rsidR="009D616F">
        <w:rPr>
          <w:sz w:val="28"/>
          <w:szCs w:val="28"/>
        </w:rPr>
        <w:t xml:space="preserve">stato </w:t>
      </w:r>
      <w:r>
        <w:rPr>
          <w:sz w:val="28"/>
          <w:szCs w:val="28"/>
        </w:rPr>
        <w:t xml:space="preserve"> affianca</w:t>
      </w:r>
      <w:r w:rsidR="009D616F"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un Regolamento interno che riguarda le attività che non rientrano nello Statuto, ma di cui la </w:t>
      </w:r>
      <w:proofErr w:type="spellStart"/>
      <w:r>
        <w:rPr>
          <w:sz w:val="28"/>
          <w:szCs w:val="28"/>
        </w:rPr>
        <w:t>SdT</w:t>
      </w:r>
      <w:proofErr w:type="spellEnd"/>
      <w:r>
        <w:rPr>
          <w:sz w:val="28"/>
          <w:szCs w:val="28"/>
        </w:rPr>
        <w:t xml:space="preserve"> si avvale</w:t>
      </w:r>
      <w:r w:rsidR="006215A4">
        <w:rPr>
          <w:sz w:val="28"/>
          <w:szCs w:val="28"/>
        </w:rPr>
        <w:t xml:space="preserve"> stabilmente.</w:t>
      </w:r>
      <w:r w:rsidRPr="00C95BBB">
        <w:rPr>
          <w:sz w:val="28"/>
          <w:szCs w:val="28"/>
        </w:rPr>
        <w:t xml:space="preserve"> </w:t>
      </w:r>
    </w:p>
    <w:p w14:paraId="3AD82B08" w14:textId="50F250D0" w:rsidR="006215A4" w:rsidRPr="00CD342F" w:rsidRDefault="006215A4" w:rsidP="006215A4">
      <w:pPr>
        <w:rPr>
          <w:sz w:val="28"/>
          <w:szCs w:val="28"/>
        </w:rPr>
      </w:pPr>
      <w:r>
        <w:rPr>
          <w:sz w:val="28"/>
          <w:szCs w:val="28"/>
        </w:rPr>
        <w:t>Dal punto di vista del Regolamento, oltre ai compiti statutari</w:t>
      </w:r>
      <w:r w:rsidRPr="00CD342F">
        <w:rPr>
          <w:sz w:val="28"/>
          <w:szCs w:val="28"/>
        </w:rPr>
        <w:t xml:space="preserve">, </w:t>
      </w:r>
      <w:r w:rsidR="00997FBD">
        <w:rPr>
          <w:sz w:val="28"/>
          <w:szCs w:val="28"/>
        </w:rPr>
        <w:t xml:space="preserve">abbiamo </w:t>
      </w:r>
      <w:proofErr w:type="gramStart"/>
      <w:r w:rsidR="00997FBD">
        <w:rPr>
          <w:sz w:val="28"/>
          <w:szCs w:val="28"/>
        </w:rPr>
        <w:t xml:space="preserve">introdotta </w:t>
      </w:r>
      <w:r w:rsidRPr="00CD342F">
        <w:rPr>
          <w:sz w:val="28"/>
          <w:szCs w:val="28"/>
        </w:rPr>
        <w:t xml:space="preserve"> la</w:t>
      </w:r>
      <w:proofErr w:type="gramEnd"/>
      <w:r w:rsidRPr="00CD342F">
        <w:rPr>
          <w:sz w:val="28"/>
          <w:szCs w:val="28"/>
        </w:rPr>
        <w:t xml:space="preserve"> seguente specificazione: </w:t>
      </w:r>
    </w:p>
    <w:p w14:paraId="11F7ACCC" w14:textId="2F80C798" w:rsidR="006215A4" w:rsidRDefault="006215A4" w:rsidP="006215A4">
      <w:pPr>
        <w:rPr>
          <w:sz w:val="28"/>
          <w:szCs w:val="28"/>
        </w:rPr>
      </w:pPr>
      <w:r w:rsidRPr="00CD342F">
        <w:rPr>
          <w:sz w:val="28"/>
          <w:szCs w:val="28"/>
        </w:rPr>
        <w:t>“</w:t>
      </w:r>
      <w:r>
        <w:rPr>
          <w:sz w:val="28"/>
          <w:szCs w:val="28"/>
        </w:rPr>
        <w:t xml:space="preserve">Il Direttivo  propone all’assemblea la nomina dei responsabili delle strutture operative della </w:t>
      </w:r>
      <w:proofErr w:type="spellStart"/>
      <w:r>
        <w:rPr>
          <w:sz w:val="28"/>
          <w:szCs w:val="28"/>
        </w:rPr>
        <w:t>SdT</w:t>
      </w:r>
      <w:proofErr w:type="spellEnd"/>
      <w:r>
        <w:rPr>
          <w:sz w:val="28"/>
          <w:szCs w:val="28"/>
        </w:rPr>
        <w:t>:</w:t>
      </w:r>
    </w:p>
    <w:p w14:paraId="65ACCE3F" w14:textId="77777777" w:rsidR="006215A4" w:rsidRDefault="006215A4" w:rsidP="006215A4">
      <w:pPr>
        <w:rPr>
          <w:sz w:val="28"/>
          <w:szCs w:val="28"/>
        </w:rPr>
      </w:pPr>
      <w:r>
        <w:rPr>
          <w:sz w:val="28"/>
          <w:szCs w:val="28"/>
        </w:rPr>
        <w:t>-la direzione della Rivista Scienze del Territorio (direttore e vicedirettori);</w:t>
      </w:r>
    </w:p>
    <w:p w14:paraId="3171334F" w14:textId="77777777" w:rsidR="006215A4" w:rsidRDefault="006215A4" w:rsidP="006215A4">
      <w:pPr>
        <w:rPr>
          <w:sz w:val="28"/>
          <w:szCs w:val="28"/>
        </w:rPr>
      </w:pPr>
      <w:r>
        <w:rPr>
          <w:sz w:val="28"/>
          <w:szCs w:val="28"/>
        </w:rPr>
        <w:t xml:space="preserve">-il presidente della </w:t>
      </w:r>
      <w:proofErr w:type="spellStart"/>
      <w:r>
        <w:rPr>
          <w:sz w:val="28"/>
          <w:szCs w:val="28"/>
        </w:rPr>
        <w:t>SdT</w:t>
      </w:r>
      <w:proofErr w:type="spellEnd"/>
      <w:r>
        <w:rPr>
          <w:sz w:val="28"/>
          <w:szCs w:val="28"/>
        </w:rPr>
        <w:t xml:space="preserve"> edizioni;</w:t>
      </w:r>
    </w:p>
    <w:p w14:paraId="5ECA312B" w14:textId="77777777" w:rsidR="006215A4" w:rsidRDefault="006215A4" w:rsidP="006215A4">
      <w:pPr>
        <w:rPr>
          <w:sz w:val="28"/>
          <w:szCs w:val="28"/>
        </w:rPr>
      </w:pPr>
      <w:r>
        <w:rPr>
          <w:sz w:val="28"/>
          <w:szCs w:val="28"/>
        </w:rPr>
        <w:t>-i direttori delle collane;</w:t>
      </w:r>
    </w:p>
    <w:p w14:paraId="0DCD25CD" w14:textId="77777777" w:rsidR="006215A4" w:rsidRDefault="006215A4" w:rsidP="006215A4">
      <w:pPr>
        <w:rPr>
          <w:sz w:val="28"/>
          <w:szCs w:val="28"/>
        </w:rPr>
      </w:pPr>
      <w:r>
        <w:rPr>
          <w:sz w:val="28"/>
          <w:szCs w:val="28"/>
        </w:rPr>
        <w:t>-i responsabili della gestione del sito web;</w:t>
      </w:r>
    </w:p>
    <w:p w14:paraId="122FE186" w14:textId="77777777" w:rsidR="006215A4" w:rsidRDefault="006215A4" w:rsidP="006215A4">
      <w:pPr>
        <w:rPr>
          <w:sz w:val="28"/>
          <w:szCs w:val="28"/>
        </w:rPr>
      </w:pPr>
      <w:r>
        <w:rPr>
          <w:sz w:val="28"/>
          <w:szCs w:val="28"/>
        </w:rPr>
        <w:t>-i responsabili dell’Osservatorio delle buone pratiche.</w:t>
      </w:r>
      <w:r w:rsidRPr="00CD342F">
        <w:rPr>
          <w:sz w:val="28"/>
          <w:szCs w:val="28"/>
        </w:rPr>
        <w:t>”</w:t>
      </w:r>
    </w:p>
    <w:p w14:paraId="51EB800F" w14:textId="77777777" w:rsidR="006215A4" w:rsidRDefault="006215A4" w:rsidP="006215A4">
      <w:pPr>
        <w:rPr>
          <w:sz w:val="28"/>
          <w:szCs w:val="28"/>
        </w:rPr>
      </w:pPr>
      <w:r>
        <w:rPr>
          <w:sz w:val="28"/>
          <w:szCs w:val="28"/>
        </w:rPr>
        <w:t>I responsabili delle strutture operative restano in carica due anni.</w:t>
      </w:r>
    </w:p>
    <w:p w14:paraId="529CA9FF" w14:textId="77777777" w:rsidR="006215A4" w:rsidRDefault="006215A4" w:rsidP="006215A4">
      <w:pPr>
        <w:rPr>
          <w:sz w:val="28"/>
          <w:szCs w:val="28"/>
        </w:rPr>
      </w:pPr>
    </w:p>
    <w:p w14:paraId="73B9D2C8" w14:textId="77777777" w:rsidR="006215A4" w:rsidRPr="00C95BBB" w:rsidRDefault="006215A4" w:rsidP="00754F21">
      <w:pPr>
        <w:ind w:left="360"/>
        <w:rPr>
          <w:sz w:val="28"/>
          <w:szCs w:val="28"/>
        </w:rPr>
      </w:pPr>
    </w:p>
    <w:p w14:paraId="464BF532" w14:textId="77777777" w:rsidR="0031148E" w:rsidRPr="00754F21" w:rsidRDefault="0031148E" w:rsidP="00032707">
      <w:pPr>
        <w:pStyle w:val="Paragrafoelenco"/>
        <w:rPr>
          <w:sz w:val="28"/>
          <w:szCs w:val="28"/>
        </w:rPr>
      </w:pPr>
    </w:p>
    <w:p w14:paraId="3E831867" w14:textId="77777777" w:rsidR="0031148E" w:rsidRPr="0074440C" w:rsidRDefault="0031148E" w:rsidP="00032707">
      <w:pPr>
        <w:pStyle w:val="Paragrafoelenco"/>
        <w:rPr>
          <w:sz w:val="28"/>
          <w:szCs w:val="28"/>
        </w:rPr>
      </w:pPr>
    </w:p>
    <w:p w14:paraId="4FF35272" w14:textId="3941B41B" w:rsidR="00DD70A7" w:rsidRPr="0074440C" w:rsidRDefault="0074440C" w:rsidP="0031148E">
      <w:pPr>
        <w:pStyle w:val="Paragrafoelenco"/>
        <w:rPr>
          <w:sz w:val="28"/>
          <w:szCs w:val="28"/>
        </w:rPr>
      </w:pPr>
      <w:r w:rsidRPr="0074440C">
        <w:rPr>
          <w:sz w:val="28"/>
          <w:szCs w:val="28"/>
        </w:rPr>
        <w:t xml:space="preserve"> </w:t>
      </w:r>
    </w:p>
    <w:p w14:paraId="310DE817" w14:textId="77777777" w:rsidR="00AE5D57" w:rsidRDefault="00AE5D57" w:rsidP="00910987">
      <w:pPr>
        <w:rPr>
          <w:sz w:val="28"/>
          <w:szCs w:val="28"/>
        </w:rPr>
      </w:pPr>
    </w:p>
    <w:p w14:paraId="79065748" w14:textId="77777777" w:rsidR="00A01A84" w:rsidRPr="00910987" w:rsidRDefault="00A01A84" w:rsidP="00910987">
      <w:pPr>
        <w:rPr>
          <w:sz w:val="28"/>
          <w:szCs w:val="28"/>
        </w:rPr>
      </w:pPr>
    </w:p>
    <w:p w14:paraId="48831059" w14:textId="77777777" w:rsidR="009A1A46" w:rsidRDefault="009A1A46" w:rsidP="009A1A46">
      <w:pPr>
        <w:rPr>
          <w:sz w:val="28"/>
          <w:szCs w:val="28"/>
        </w:rPr>
      </w:pPr>
    </w:p>
    <w:p w14:paraId="03B8D803" w14:textId="06617A80" w:rsidR="00E55538" w:rsidRPr="009A1A46" w:rsidRDefault="009A1A46" w:rsidP="009A1A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2C01E2" w14:textId="77777777" w:rsidR="003F70B6" w:rsidRPr="003F70B6" w:rsidRDefault="003F70B6">
      <w:pPr>
        <w:rPr>
          <w:i/>
          <w:sz w:val="28"/>
          <w:szCs w:val="28"/>
        </w:rPr>
      </w:pPr>
    </w:p>
    <w:p w14:paraId="7C67A50A" w14:textId="77777777" w:rsidR="00752767" w:rsidRPr="00752767" w:rsidRDefault="00752767">
      <w:pPr>
        <w:rPr>
          <w:sz w:val="28"/>
          <w:szCs w:val="28"/>
        </w:rPr>
      </w:pPr>
    </w:p>
    <w:p w14:paraId="2F335E41" w14:textId="77777777" w:rsidR="00752767" w:rsidRPr="00752767" w:rsidRDefault="00752767">
      <w:pPr>
        <w:rPr>
          <w:b/>
          <w:sz w:val="36"/>
          <w:szCs w:val="36"/>
        </w:rPr>
      </w:pPr>
    </w:p>
    <w:sectPr w:rsidR="00752767" w:rsidRPr="00752767" w:rsidSect="00BB2A5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5C757" w14:textId="77777777" w:rsidR="007C4AC1" w:rsidRDefault="007C4AC1" w:rsidP="008F0F6B">
      <w:r>
        <w:separator/>
      </w:r>
    </w:p>
  </w:endnote>
  <w:endnote w:type="continuationSeparator" w:id="0">
    <w:p w14:paraId="489198E4" w14:textId="77777777" w:rsidR="007C4AC1" w:rsidRDefault="007C4AC1" w:rsidP="008F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0C9A3" w14:textId="77777777" w:rsidR="007C4AC1" w:rsidRDefault="007C4AC1" w:rsidP="008F0F6B">
      <w:r>
        <w:separator/>
      </w:r>
    </w:p>
  </w:footnote>
  <w:footnote w:type="continuationSeparator" w:id="0">
    <w:p w14:paraId="4A3B2E89" w14:textId="77777777" w:rsidR="007C4AC1" w:rsidRDefault="007C4AC1" w:rsidP="008F0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529A"/>
    <w:multiLevelType w:val="hybridMultilevel"/>
    <w:tmpl w:val="94BC8804"/>
    <w:lvl w:ilvl="0" w:tplc="74F433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106AD"/>
    <w:multiLevelType w:val="hybridMultilevel"/>
    <w:tmpl w:val="FC864D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767"/>
    <w:rsid w:val="00021F23"/>
    <w:rsid w:val="00032707"/>
    <w:rsid w:val="00041701"/>
    <w:rsid w:val="0006715C"/>
    <w:rsid w:val="000A3008"/>
    <w:rsid w:val="000B1F38"/>
    <w:rsid w:val="000C1E8C"/>
    <w:rsid w:val="000D0941"/>
    <w:rsid w:val="000E1832"/>
    <w:rsid w:val="00103F43"/>
    <w:rsid w:val="00104879"/>
    <w:rsid w:val="001115B9"/>
    <w:rsid w:val="001151FC"/>
    <w:rsid w:val="00131093"/>
    <w:rsid w:val="00153DB2"/>
    <w:rsid w:val="001734AA"/>
    <w:rsid w:val="001745D0"/>
    <w:rsid w:val="0019321C"/>
    <w:rsid w:val="001C7449"/>
    <w:rsid w:val="001E14CE"/>
    <w:rsid w:val="001F3674"/>
    <w:rsid w:val="00262A33"/>
    <w:rsid w:val="00267BF7"/>
    <w:rsid w:val="002706E0"/>
    <w:rsid w:val="002C022B"/>
    <w:rsid w:val="002D2823"/>
    <w:rsid w:val="002D4FC2"/>
    <w:rsid w:val="002E7272"/>
    <w:rsid w:val="0031148E"/>
    <w:rsid w:val="003309A5"/>
    <w:rsid w:val="00342B94"/>
    <w:rsid w:val="00353670"/>
    <w:rsid w:val="003653C5"/>
    <w:rsid w:val="003938A9"/>
    <w:rsid w:val="00397BB2"/>
    <w:rsid w:val="003B7B79"/>
    <w:rsid w:val="003E67A9"/>
    <w:rsid w:val="003F2A95"/>
    <w:rsid w:val="003F70B6"/>
    <w:rsid w:val="00407CB9"/>
    <w:rsid w:val="0041416D"/>
    <w:rsid w:val="004162F0"/>
    <w:rsid w:val="00437195"/>
    <w:rsid w:val="00444A94"/>
    <w:rsid w:val="00445CE1"/>
    <w:rsid w:val="00476BA0"/>
    <w:rsid w:val="00490C53"/>
    <w:rsid w:val="004A041C"/>
    <w:rsid w:val="004B7938"/>
    <w:rsid w:val="004F05A3"/>
    <w:rsid w:val="0050536F"/>
    <w:rsid w:val="00526FCF"/>
    <w:rsid w:val="00543B82"/>
    <w:rsid w:val="00552CD7"/>
    <w:rsid w:val="00565E09"/>
    <w:rsid w:val="0059332E"/>
    <w:rsid w:val="006151DC"/>
    <w:rsid w:val="006215A4"/>
    <w:rsid w:val="00626578"/>
    <w:rsid w:val="006327A6"/>
    <w:rsid w:val="0063525F"/>
    <w:rsid w:val="00656C71"/>
    <w:rsid w:val="006700FB"/>
    <w:rsid w:val="00677573"/>
    <w:rsid w:val="006836C0"/>
    <w:rsid w:val="006B3DCF"/>
    <w:rsid w:val="006C19B1"/>
    <w:rsid w:val="006C3F76"/>
    <w:rsid w:val="006D4F5A"/>
    <w:rsid w:val="00715147"/>
    <w:rsid w:val="00730AB2"/>
    <w:rsid w:val="0074440C"/>
    <w:rsid w:val="00752767"/>
    <w:rsid w:val="00754F21"/>
    <w:rsid w:val="007C4AC1"/>
    <w:rsid w:val="007E5F03"/>
    <w:rsid w:val="00826BB8"/>
    <w:rsid w:val="008349C9"/>
    <w:rsid w:val="0084710E"/>
    <w:rsid w:val="00847C13"/>
    <w:rsid w:val="0085539A"/>
    <w:rsid w:val="00867DB4"/>
    <w:rsid w:val="00885CF4"/>
    <w:rsid w:val="008A03BE"/>
    <w:rsid w:val="008A6A3A"/>
    <w:rsid w:val="008A7435"/>
    <w:rsid w:val="008B158B"/>
    <w:rsid w:val="008F0F6B"/>
    <w:rsid w:val="00902155"/>
    <w:rsid w:val="00910987"/>
    <w:rsid w:val="00913C71"/>
    <w:rsid w:val="00920432"/>
    <w:rsid w:val="00922377"/>
    <w:rsid w:val="00924BC8"/>
    <w:rsid w:val="009900A0"/>
    <w:rsid w:val="00997FBD"/>
    <w:rsid w:val="009A1A46"/>
    <w:rsid w:val="009D616F"/>
    <w:rsid w:val="00A01A84"/>
    <w:rsid w:val="00A20C4A"/>
    <w:rsid w:val="00A36027"/>
    <w:rsid w:val="00A8132D"/>
    <w:rsid w:val="00AD0126"/>
    <w:rsid w:val="00AD4380"/>
    <w:rsid w:val="00AE5D57"/>
    <w:rsid w:val="00AF61B8"/>
    <w:rsid w:val="00B04132"/>
    <w:rsid w:val="00B17623"/>
    <w:rsid w:val="00B46F3D"/>
    <w:rsid w:val="00B47E9C"/>
    <w:rsid w:val="00B5609A"/>
    <w:rsid w:val="00B70160"/>
    <w:rsid w:val="00B93801"/>
    <w:rsid w:val="00BB2A5B"/>
    <w:rsid w:val="00BF6659"/>
    <w:rsid w:val="00C957CB"/>
    <w:rsid w:val="00C95BBB"/>
    <w:rsid w:val="00CA4157"/>
    <w:rsid w:val="00CB1C3D"/>
    <w:rsid w:val="00CC65CB"/>
    <w:rsid w:val="00CD342F"/>
    <w:rsid w:val="00CF221A"/>
    <w:rsid w:val="00D054F3"/>
    <w:rsid w:val="00D24C5A"/>
    <w:rsid w:val="00D616EB"/>
    <w:rsid w:val="00DA6110"/>
    <w:rsid w:val="00DB326D"/>
    <w:rsid w:val="00DC20C9"/>
    <w:rsid w:val="00DC4700"/>
    <w:rsid w:val="00DD0E5E"/>
    <w:rsid w:val="00DD70A7"/>
    <w:rsid w:val="00DD7C5B"/>
    <w:rsid w:val="00DE410A"/>
    <w:rsid w:val="00E24625"/>
    <w:rsid w:val="00E469E0"/>
    <w:rsid w:val="00E52362"/>
    <w:rsid w:val="00E55538"/>
    <w:rsid w:val="00E76AE6"/>
    <w:rsid w:val="00E93BF2"/>
    <w:rsid w:val="00EE57FD"/>
    <w:rsid w:val="00EE660F"/>
    <w:rsid w:val="00EF4756"/>
    <w:rsid w:val="00F83B08"/>
    <w:rsid w:val="00FC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FC6DE2"/>
  <w14:defaultImageDpi w14:val="300"/>
  <w15:docId w15:val="{13BC7D4B-1884-5A41-91AC-CABB7A4A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0B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F0F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0F6B"/>
  </w:style>
  <w:style w:type="paragraph" w:styleId="Pidipagina">
    <w:name w:val="footer"/>
    <w:basedOn w:val="Normale"/>
    <w:link w:val="PidipaginaCarattere"/>
    <w:uiPriority w:val="99"/>
    <w:unhideWhenUsed/>
    <w:rsid w:val="008F0F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F6B"/>
  </w:style>
  <w:style w:type="character" w:styleId="Collegamentoipertestuale">
    <w:name w:val="Hyperlink"/>
    <w:basedOn w:val="Carpredefinitoparagrafo"/>
    <w:uiPriority w:val="99"/>
    <w:unhideWhenUsed/>
    <w:rsid w:val="00B46F3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B1C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3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-info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genui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tedireti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</Pages>
  <Words>3344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.</dc:creator>
  <cp:keywords/>
  <dc:description/>
  <cp:lastModifiedBy>Microsoft Office User</cp:lastModifiedBy>
  <cp:revision>14</cp:revision>
  <dcterms:created xsi:type="dcterms:W3CDTF">2021-02-06T17:45:00Z</dcterms:created>
  <dcterms:modified xsi:type="dcterms:W3CDTF">2021-02-07T11:56:00Z</dcterms:modified>
</cp:coreProperties>
</file>